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888" w:rsidRDefault="00FD3901">
      <w:pPr>
        <w:pStyle w:val="BodyText"/>
        <w:kinsoku w:val="0"/>
        <w:overflowPunct w:val="0"/>
        <w:ind w:left="1778" w:firstLine="0"/>
        <w:rPr>
          <w:rFonts w:ascii="Times New Roman" w:hAnsi="Times New Roman" w:cs="Times New Roman"/>
          <w:sz w:val="20"/>
          <w:szCs w:val="20"/>
        </w:rPr>
      </w:pPr>
      <w:r>
        <w:rPr>
          <w:noProof/>
          <w:sz w:val="20"/>
          <w:szCs w:val="20"/>
        </w:rPr>
        <w:drawing>
          <wp:anchor distT="0" distB="0" distL="114300" distR="114300" simplePos="0" relativeHeight="251659264" behindDoc="1" locked="0" layoutInCell="1" allowOverlap="1" wp14:anchorId="3EEB0E0C" wp14:editId="5A86ACE9">
            <wp:simplePos x="0" y="0"/>
            <wp:positionH relativeFrom="column">
              <wp:posOffset>2121968</wp:posOffset>
            </wp:positionH>
            <wp:positionV relativeFrom="paragraph">
              <wp:posOffset>206</wp:posOffset>
            </wp:positionV>
            <wp:extent cx="1739900" cy="1845310"/>
            <wp:effectExtent l="0" t="0" r="0" b="2540"/>
            <wp:wrapThrough wrapText="bothSides">
              <wp:wrapPolygon edited="0">
                <wp:start x="0" y="0"/>
                <wp:lineTo x="0" y="21407"/>
                <wp:lineTo x="21285" y="21407"/>
                <wp:lineTo x="21285" y="0"/>
                <wp:lineTo x="0" y="0"/>
              </wp:wrapPolygon>
            </wp:wrapThrough>
            <wp:docPr id="6" name="Picture 6" descr="C:\Users\carberryf\AppData\Local\Microsoft\Windows\Temporary Internet Files\Content.Outlook\DM8DRN8J\wdrc_highres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berryf\AppData\Local\Microsoft\Windows\Temporary Internet Files\Content.Outlook\DM8DRN8J\wdrc_highres_cmyk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90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888" w:rsidRDefault="00B13888">
      <w:pPr>
        <w:pStyle w:val="BodyText"/>
        <w:kinsoku w:val="0"/>
        <w:overflowPunct w:val="0"/>
        <w:ind w:left="0" w:firstLine="0"/>
        <w:rPr>
          <w:rFonts w:ascii="Times New Roman" w:hAnsi="Times New Roman" w:cs="Times New Roman"/>
          <w:sz w:val="20"/>
          <w:szCs w:val="20"/>
        </w:rPr>
      </w:pPr>
    </w:p>
    <w:p w:rsidR="00B13888" w:rsidRDefault="00B13888">
      <w:pPr>
        <w:pStyle w:val="BodyText"/>
        <w:kinsoku w:val="0"/>
        <w:overflowPunct w:val="0"/>
        <w:spacing w:before="8"/>
        <w:ind w:left="0" w:firstLine="0"/>
        <w:rPr>
          <w:rFonts w:ascii="Times New Roman" w:hAnsi="Times New Roman" w:cs="Times New Roman"/>
          <w:sz w:val="27"/>
          <w:szCs w:val="27"/>
        </w:rPr>
      </w:pPr>
    </w:p>
    <w:p w:rsidR="00B13888" w:rsidRDefault="00775745">
      <w:pPr>
        <w:pStyle w:val="BodyText"/>
        <w:kinsoku w:val="0"/>
        <w:overflowPunct w:val="0"/>
        <w:spacing w:before="49"/>
        <w:ind w:left="2445" w:right="2431" w:firstLine="1245"/>
        <w:rPr>
          <w:sz w:val="40"/>
          <w:szCs w:val="40"/>
        </w:rPr>
      </w:pPr>
      <w:r>
        <w:rPr>
          <w:b/>
          <w:bCs/>
          <w:sz w:val="40"/>
          <w:szCs w:val="40"/>
        </w:rPr>
        <w:t>Section C Conditions of</w:t>
      </w:r>
      <w:r>
        <w:rPr>
          <w:b/>
          <w:bCs/>
          <w:spacing w:val="-3"/>
          <w:sz w:val="40"/>
          <w:szCs w:val="40"/>
        </w:rPr>
        <w:t xml:space="preserve"> </w:t>
      </w:r>
      <w:r>
        <w:rPr>
          <w:b/>
          <w:bCs/>
          <w:sz w:val="40"/>
          <w:szCs w:val="40"/>
        </w:rPr>
        <w:t>Contract</w:t>
      </w:r>
    </w:p>
    <w:p w:rsidR="00B13888" w:rsidRDefault="00B13888">
      <w:pPr>
        <w:pStyle w:val="BodyText"/>
        <w:kinsoku w:val="0"/>
        <w:overflowPunct w:val="0"/>
        <w:spacing w:before="5"/>
        <w:ind w:left="0" w:firstLine="0"/>
        <w:rPr>
          <w:b/>
          <w:bCs/>
          <w:sz w:val="39"/>
          <w:szCs w:val="39"/>
        </w:rPr>
      </w:pPr>
    </w:p>
    <w:p w:rsidR="00B13888" w:rsidRDefault="00775745" w:rsidP="00DC2145">
      <w:pPr>
        <w:pStyle w:val="Heading1"/>
        <w:kinsoku w:val="0"/>
        <w:overflowPunct w:val="0"/>
        <w:ind w:right="309"/>
        <w:jc w:val="center"/>
      </w:pPr>
      <w:r>
        <w:t xml:space="preserve">For </w:t>
      </w:r>
      <w:r w:rsidR="009359AD" w:rsidRPr="009359AD">
        <w:t xml:space="preserve">the </w:t>
      </w:r>
      <w:r w:rsidR="00B52FDA">
        <w:t>Operation of Wadeye Swimming Pool</w:t>
      </w:r>
    </w:p>
    <w:p w:rsidR="00B13888" w:rsidRDefault="00B13888">
      <w:pPr>
        <w:pStyle w:val="BodyText"/>
        <w:kinsoku w:val="0"/>
        <w:overflowPunct w:val="0"/>
        <w:ind w:left="0" w:firstLine="0"/>
        <w:rPr>
          <w:b/>
          <w:bCs/>
          <w:sz w:val="36"/>
          <w:szCs w:val="36"/>
        </w:rPr>
      </w:pPr>
    </w:p>
    <w:p w:rsidR="00B13888" w:rsidRDefault="00B13888">
      <w:pPr>
        <w:pStyle w:val="BodyText"/>
        <w:kinsoku w:val="0"/>
        <w:overflowPunct w:val="0"/>
        <w:spacing w:before="6"/>
        <w:ind w:left="0" w:firstLine="0"/>
        <w:rPr>
          <w:b/>
          <w:bCs/>
          <w:sz w:val="30"/>
          <w:szCs w:val="30"/>
        </w:rPr>
      </w:pPr>
    </w:p>
    <w:p w:rsidR="00A13FE6" w:rsidRDefault="00A13FE6" w:rsidP="00A13FE6">
      <w:pPr>
        <w:pStyle w:val="BodyText"/>
        <w:kinsoku w:val="0"/>
        <w:overflowPunct w:val="0"/>
        <w:ind w:left="0" w:firstLine="0"/>
        <w:rPr>
          <w:sz w:val="24"/>
          <w:szCs w:val="24"/>
        </w:rPr>
      </w:pPr>
    </w:p>
    <w:tbl>
      <w:tblPr>
        <w:tblStyle w:val="TableGrid"/>
        <w:tblW w:w="0" w:type="auto"/>
        <w:tblLook w:val="04A0" w:firstRow="1" w:lastRow="0" w:firstColumn="1" w:lastColumn="0" w:noHBand="0" w:noVBand="1"/>
      </w:tblPr>
      <w:tblGrid>
        <w:gridCol w:w="4777"/>
        <w:gridCol w:w="4463"/>
      </w:tblGrid>
      <w:tr w:rsidR="00A13FE6" w:rsidTr="00A378F1">
        <w:tc>
          <w:tcPr>
            <w:tcW w:w="5382" w:type="dxa"/>
          </w:tcPr>
          <w:p w:rsidR="00A13FE6" w:rsidRPr="00D90B09" w:rsidRDefault="00A13FE6" w:rsidP="00A13FE6">
            <w:pPr>
              <w:pStyle w:val="BodyText"/>
              <w:kinsoku w:val="0"/>
              <w:overflowPunct w:val="0"/>
              <w:ind w:left="0" w:firstLine="0"/>
              <w:rPr>
                <w:b/>
                <w:sz w:val="24"/>
                <w:szCs w:val="24"/>
              </w:rPr>
            </w:pPr>
            <w:r w:rsidRPr="00D90B09">
              <w:rPr>
                <w:b/>
                <w:sz w:val="24"/>
                <w:szCs w:val="24"/>
              </w:rPr>
              <w:t>Tender No</w:t>
            </w:r>
          </w:p>
        </w:tc>
        <w:tc>
          <w:tcPr>
            <w:tcW w:w="3848" w:type="dxa"/>
          </w:tcPr>
          <w:p w:rsidR="00A13FE6" w:rsidRDefault="009359AD" w:rsidP="00A13FE6">
            <w:pPr>
              <w:pStyle w:val="BodyText"/>
              <w:kinsoku w:val="0"/>
              <w:overflowPunct w:val="0"/>
              <w:ind w:left="0" w:firstLine="0"/>
              <w:rPr>
                <w:sz w:val="24"/>
                <w:szCs w:val="24"/>
              </w:rPr>
            </w:pPr>
            <w:r>
              <w:rPr>
                <w:sz w:val="24"/>
                <w:szCs w:val="24"/>
              </w:rPr>
              <w:t>WDRC-2024-03</w:t>
            </w:r>
          </w:p>
        </w:tc>
      </w:tr>
      <w:tr w:rsidR="00A13FE6" w:rsidTr="00A378F1">
        <w:tc>
          <w:tcPr>
            <w:tcW w:w="5382" w:type="dxa"/>
          </w:tcPr>
          <w:p w:rsidR="00A13FE6" w:rsidRDefault="00A13FE6" w:rsidP="00A13FE6">
            <w:pPr>
              <w:pStyle w:val="BodyText"/>
              <w:kinsoku w:val="0"/>
              <w:overflowPunct w:val="0"/>
              <w:ind w:left="0" w:firstLine="0"/>
              <w:rPr>
                <w:sz w:val="24"/>
                <w:szCs w:val="24"/>
              </w:rPr>
            </w:pPr>
          </w:p>
        </w:tc>
        <w:tc>
          <w:tcPr>
            <w:tcW w:w="3848" w:type="dxa"/>
          </w:tcPr>
          <w:p w:rsidR="00A13FE6" w:rsidRDefault="00A13FE6" w:rsidP="00A13FE6">
            <w:pPr>
              <w:pStyle w:val="BodyText"/>
              <w:kinsoku w:val="0"/>
              <w:overflowPunct w:val="0"/>
              <w:ind w:left="0" w:firstLine="0"/>
              <w:rPr>
                <w:sz w:val="24"/>
                <w:szCs w:val="24"/>
              </w:rPr>
            </w:pPr>
          </w:p>
        </w:tc>
      </w:tr>
      <w:tr w:rsidR="00A13FE6" w:rsidRPr="00D90B09" w:rsidTr="00A378F1">
        <w:tc>
          <w:tcPr>
            <w:tcW w:w="5382" w:type="dxa"/>
          </w:tcPr>
          <w:p w:rsidR="00A13FE6" w:rsidRPr="00D90B09" w:rsidRDefault="00A13FE6" w:rsidP="00A13FE6">
            <w:pPr>
              <w:pStyle w:val="BodyText"/>
              <w:kinsoku w:val="0"/>
              <w:overflowPunct w:val="0"/>
              <w:ind w:left="0" w:firstLine="0"/>
              <w:rPr>
                <w:b/>
                <w:sz w:val="24"/>
                <w:szCs w:val="24"/>
              </w:rPr>
            </w:pPr>
            <w:r w:rsidRPr="00D90B09">
              <w:rPr>
                <w:b/>
                <w:sz w:val="24"/>
                <w:szCs w:val="24"/>
              </w:rPr>
              <w:t xml:space="preserve">Contact Information </w:t>
            </w:r>
          </w:p>
        </w:tc>
        <w:tc>
          <w:tcPr>
            <w:tcW w:w="3848" w:type="dxa"/>
          </w:tcPr>
          <w:p w:rsidR="00A13FE6" w:rsidRPr="00D90B09" w:rsidRDefault="00A13FE6" w:rsidP="00A13FE6">
            <w:pPr>
              <w:pStyle w:val="BodyText"/>
              <w:kinsoku w:val="0"/>
              <w:overflowPunct w:val="0"/>
              <w:ind w:left="0" w:firstLine="0"/>
              <w:rPr>
                <w:b/>
                <w:sz w:val="24"/>
                <w:szCs w:val="24"/>
              </w:rPr>
            </w:pPr>
          </w:p>
        </w:tc>
      </w:tr>
      <w:tr w:rsidR="00A13FE6" w:rsidTr="00A378F1">
        <w:tc>
          <w:tcPr>
            <w:tcW w:w="5382" w:type="dxa"/>
          </w:tcPr>
          <w:p w:rsidR="00A13FE6" w:rsidRDefault="009359AD" w:rsidP="009359AD">
            <w:pPr>
              <w:pStyle w:val="BodyText"/>
              <w:kinsoku w:val="0"/>
              <w:overflowPunct w:val="0"/>
              <w:ind w:left="0" w:firstLine="0"/>
              <w:rPr>
                <w:sz w:val="24"/>
                <w:szCs w:val="24"/>
              </w:rPr>
            </w:pPr>
            <w:r>
              <w:rPr>
                <w:sz w:val="24"/>
                <w:szCs w:val="24"/>
              </w:rPr>
              <w:t>Project Manager</w:t>
            </w:r>
          </w:p>
        </w:tc>
        <w:tc>
          <w:tcPr>
            <w:tcW w:w="3848" w:type="dxa"/>
          </w:tcPr>
          <w:p w:rsidR="00A13FE6" w:rsidRDefault="003E5409" w:rsidP="00A13FE6">
            <w:pPr>
              <w:pStyle w:val="BodyText"/>
              <w:kinsoku w:val="0"/>
              <w:overflowPunct w:val="0"/>
              <w:ind w:left="0" w:firstLine="0"/>
              <w:rPr>
                <w:sz w:val="24"/>
                <w:szCs w:val="24"/>
              </w:rPr>
            </w:pPr>
            <w:r>
              <w:rPr>
                <w:sz w:val="24"/>
                <w:szCs w:val="24"/>
              </w:rPr>
              <w:t>Pero Peric</w:t>
            </w:r>
          </w:p>
        </w:tc>
      </w:tr>
      <w:tr w:rsidR="00A13FE6" w:rsidTr="00A378F1">
        <w:tc>
          <w:tcPr>
            <w:tcW w:w="5382" w:type="dxa"/>
          </w:tcPr>
          <w:p w:rsidR="00A13FE6" w:rsidRDefault="00A13FE6" w:rsidP="00A13FE6">
            <w:pPr>
              <w:pStyle w:val="BodyText"/>
              <w:kinsoku w:val="0"/>
              <w:overflowPunct w:val="0"/>
              <w:ind w:left="0" w:firstLine="0"/>
              <w:rPr>
                <w:sz w:val="24"/>
                <w:szCs w:val="24"/>
              </w:rPr>
            </w:pPr>
            <w:r>
              <w:rPr>
                <w:sz w:val="24"/>
                <w:szCs w:val="24"/>
              </w:rPr>
              <w:t>Phone</w:t>
            </w:r>
          </w:p>
        </w:tc>
        <w:tc>
          <w:tcPr>
            <w:tcW w:w="3848" w:type="dxa"/>
          </w:tcPr>
          <w:p w:rsidR="00A13FE6" w:rsidRDefault="009359AD" w:rsidP="00A13FE6">
            <w:pPr>
              <w:pStyle w:val="BodyText"/>
              <w:kinsoku w:val="0"/>
              <w:overflowPunct w:val="0"/>
              <w:ind w:left="0" w:firstLine="0"/>
              <w:rPr>
                <w:sz w:val="24"/>
                <w:szCs w:val="24"/>
              </w:rPr>
            </w:pPr>
            <w:r>
              <w:rPr>
                <w:sz w:val="24"/>
                <w:szCs w:val="24"/>
              </w:rPr>
              <w:t>08 7922 6406</w:t>
            </w:r>
          </w:p>
        </w:tc>
      </w:tr>
      <w:tr w:rsidR="00A13FE6" w:rsidTr="00A378F1">
        <w:tc>
          <w:tcPr>
            <w:tcW w:w="5382" w:type="dxa"/>
          </w:tcPr>
          <w:p w:rsidR="00A13FE6" w:rsidRDefault="00A13FE6" w:rsidP="00A13FE6">
            <w:pPr>
              <w:pStyle w:val="BodyText"/>
              <w:kinsoku w:val="0"/>
              <w:overflowPunct w:val="0"/>
              <w:ind w:left="0" w:firstLine="0"/>
              <w:rPr>
                <w:sz w:val="24"/>
                <w:szCs w:val="24"/>
              </w:rPr>
            </w:pPr>
            <w:r>
              <w:rPr>
                <w:sz w:val="24"/>
                <w:szCs w:val="24"/>
              </w:rPr>
              <w:t>Email</w:t>
            </w:r>
          </w:p>
        </w:tc>
        <w:tc>
          <w:tcPr>
            <w:tcW w:w="3848" w:type="dxa"/>
          </w:tcPr>
          <w:p w:rsidR="00A13FE6" w:rsidRDefault="00ED0D4A" w:rsidP="00A13FE6">
            <w:pPr>
              <w:pStyle w:val="BodyText"/>
              <w:kinsoku w:val="0"/>
              <w:overflowPunct w:val="0"/>
              <w:ind w:left="0" w:firstLine="0"/>
              <w:rPr>
                <w:sz w:val="24"/>
                <w:szCs w:val="24"/>
              </w:rPr>
            </w:pPr>
            <w:hyperlink r:id="rId8" w:history="1">
              <w:r w:rsidR="009359AD" w:rsidRPr="000E69F2">
                <w:rPr>
                  <w:rStyle w:val="Hyperlink"/>
                </w:rPr>
                <w:t>WDRCtenderenquiries@westdaly.nt.gov.au</w:t>
              </w:r>
            </w:hyperlink>
            <w:r w:rsidR="00A13FE6">
              <w:rPr>
                <w:sz w:val="24"/>
                <w:szCs w:val="24"/>
              </w:rPr>
              <w:t xml:space="preserve"> </w:t>
            </w:r>
          </w:p>
        </w:tc>
      </w:tr>
      <w:tr w:rsidR="00A13FE6" w:rsidTr="00A378F1">
        <w:tc>
          <w:tcPr>
            <w:tcW w:w="5382" w:type="dxa"/>
          </w:tcPr>
          <w:p w:rsidR="00A13FE6" w:rsidRDefault="00A13FE6" w:rsidP="00A13FE6">
            <w:pPr>
              <w:pStyle w:val="BodyText"/>
              <w:kinsoku w:val="0"/>
              <w:overflowPunct w:val="0"/>
              <w:ind w:left="0" w:firstLine="0"/>
              <w:rPr>
                <w:sz w:val="24"/>
                <w:szCs w:val="24"/>
              </w:rPr>
            </w:pPr>
          </w:p>
        </w:tc>
        <w:tc>
          <w:tcPr>
            <w:tcW w:w="3848" w:type="dxa"/>
          </w:tcPr>
          <w:p w:rsidR="00A13FE6" w:rsidRDefault="00A13FE6" w:rsidP="00A13FE6">
            <w:pPr>
              <w:pStyle w:val="BodyText"/>
              <w:kinsoku w:val="0"/>
              <w:overflowPunct w:val="0"/>
              <w:ind w:left="0" w:firstLine="0"/>
              <w:rPr>
                <w:sz w:val="24"/>
                <w:szCs w:val="24"/>
              </w:rPr>
            </w:pPr>
          </w:p>
        </w:tc>
      </w:tr>
      <w:tr w:rsidR="00A13FE6" w:rsidTr="00A378F1">
        <w:tc>
          <w:tcPr>
            <w:tcW w:w="5382" w:type="dxa"/>
          </w:tcPr>
          <w:p w:rsidR="00A13FE6" w:rsidRPr="00D90B09" w:rsidRDefault="00A13FE6" w:rsidP="00A13FE6">
            <w:pPr>
              <w:pStyle w:val="BodyText"/>
              <w:kinsoku w:val="0"/>
              <w:overflowPunct w:val="0"/>
              <w:ind w:left="0" w:firstLine="0"/>
              <w:rPr>
                <w:b/>
                <w:sz w:val="24"/>
                <w:szCs w:val="24"/>
              </w:rPr>
            </w:pPr>
            <w:r w:rsidRPr="00D90B09">
              <w:rPr>
                <w:b/>
                <w:sz w:val="24"/>
                <w:szCs w:val="24"/>
              </w:rPr>
              <w:t xml:space="preserve">Tender Closing Information </w:t>
            </w:r>
          </w:p>
        </w:tc>
        <w:tc>
          <w:tcPr>
            <w:tcW w:w="3848" w:type="dxa"/>
          </w:tcPr>
          <w:p w:rsidR="00A13FE6" w:rsidRDefault="00A13FE6" w:rsidP="00A13FE6">
            <w:pPr>
              <w:pStyle w:val="BodyText"/>
              <w:kinsoku w:val="0"/>
              <w:overflowPunct w:val="0"/>
              <w:ind w:left="0" w:firstLine="0"/>
              <w:rPr>
                <w:sz w:val="24"/>
                <w:szCs w:val="24"/>
              </w:rPr>
            </w:pPr>
          </w:p>
        </w:tc>
      </w:tr>
      <w:tr w:rsidR="00A13FE6" w:rsidTr="00A378F1">
        <w:tc>
          <w:tcPr>
            <w:tcW w:w="5382" w:type="dxa"/>
          </w:tcPr>
          <w:p w:rsidR="00A13FE6" w:rsidRDefault="00A13FE6" w:rsidP="00A13FE6">
            <w:pPr>
              <w:pStyle w:val="BodyText"/>
              <w:kinsoku w:val="0"/>
              <w:overflowPunct w:val="0"/>
              <w:ind w:left="0" w:firstLine="0"/>
              <w:rPr>
                <w:sz w:val="24"/>
                <w:szCs w:val="24"/>
              </w:rPr>
            </w:pPr>
            <w:r>
              <w:rPr>
                <w:sz w:val="24"/>
                <w:szCs w:val="24"/>
              </w:rPr>
              <w:t xml:space="preserve">Date </w:t>
            </w:r>
          </w:p>
        </w:tc>
        <w:tc>
          <w:tcPr>
            <w:tcW w:w="3848" w:type="dxa"/>
          </w:tcPr>
          <w:p w:rsidR="00A13FE6" w:rsidRPr="009359AD" w:rsidRDefault="003E5409" w:rsidP="00A13FE6">
            <w:pPr>
              <w:pStyle w:val="BodyText"/>
              <w:kinsoku w:val="0"/>
              <w:overflowPunct w:val="0"/>
              <w:ind w:left="0" w:firstLine="0"/>
              <w:rPr>
                <w:sz w:val="24"/>
                <w:szCs w:val="24"/>
              </w:rPr>
            </w:pPr>
            <w:r>
              <w:rPr>
                <w:sz w:val="24"/>
                <w:szCs w:val="24"/>
              </w:rPr>
              <w:t xml:space="preserve">02 February </w:t>
            </w:r>
            <w:r w:rsidR="00B977BA">
              <w:rPr>
                <w:sz w:val="24"/>
                <w:szCs w:val="24"/>
              </w:rPr>
              <w:t>2024</w:t>
            </w:r>
          </w:p>
        </w:tc>
      </w:tr>
      <w:tr w:rsidR="00A13FE6" w:rsidTr="00A378F1">
        <w:tc>
          <w:tcPr>
            <w:tcW w:w="5382" w:type="dxa"/>
          </w:tcPr>
          <w:p w:rsidR="00A13FE6" w:rsidRDefault="00A13FE6" w:rsidP="00A13FE6">
            <w:pPr>
              <w:pStyle w:val="BodyText"/>
              <w:kinsoku w:val="0"/>
              <w:overflowPunct w:val="0"/>
              <w:ind w:left="0" w:firstLine="0"/>
              <w:rPr>
                <w:sz w:val="24"/>
                <w:szCs w:val="24"/>
              </w:rPr>
            </w:pPr>
            <w:r>
              <w:rPr>
                <w:sz w:val="24"/>
                <w:szCs w:val="24"/>
              </w:rPr>
              <w:t xml:space="preserve">Time </w:t>
            </w:r>
          </w:p>
        </w:tc>
        <w:tc>
          <w:tcPr>
            <w:tcW w:w="3848" w:type="dxa"/>
          </w:tcPr>
          <w:p w:rsidR="00A13FE6" w:rsidRPr="00F771D8" w:rsidRDefault="009359AD" w:rsidP="00A13FE6">
            <w:pPr>
              <w:pStyle w:val="BodyText"/>
              <w:kinsoku w:val="0"/>
              <w:overflowPunct w:val="0"/>
              <w:ind w:left="0" w:firstLine="0"/>
              <w:rPr>
                <w:sz w:val="24"/>
                <w:szCs w:val="24"/>
                <w:highlight w:val="yellow"/>
              </w:rPr>
            </w:pPr>
            <w:r w:rsidRPr="009359AD">
              <w:rPr>
                <w:sz w:val="24"/>
                <w:szCs w:val="24"/>
              </w:rPr>
              <w:t>02:00 PM</w:t>
            </w:r>
          </w:p>
        </w:tc>
      </w:tr>
      <w:tr w:rsidR="00A13FE6" w:rsidTr="00A378F1">
        <w:tc>
          <w:tcPr>
            <w:tcW w:w="5382" w:type="dxa"/>
          </w:tcPr>
          <w:p w:rsidR="00A13FE6" w:rsidRDefault="009359AD" w:rsidP="00A13FE6">
            <w:pPr>
              <w:pStyle w:val="BodyText"/>
              <w:kinsoku w:val="0"/>
              <w:overflowPunct w:val="0"/>
              <w:ind w:left="0" w:firstLine="0"/>
              <w:rPr>
                <w:sz w:val="24"/>
                <w:szCs w:val="24"/>
              </w:rPr>
            </w:pPr>
            <w:r>
              <w:rPr>
                <w:sz w:val="24"/>
                <w:szCs w:val="24"/>
              </w:rPr>
              <w:t>Tender Lodgement Email:</w:t>
            </w:r>
          </w:p>
        </w:tc>
        <w:tc>
          <w:tcPr>
            <w:tcW w:w="3848" w:type="dxa"/>
          </w:tcPr>
          <w:p w:rsidR="009359AD" w:rsidRDefault="009359AD" w:rsidP="009359AD">
            <w:pPr>
              <w:pStyle w:val="BodyText"/>
              <w:kinsoku w:val="0"/>
              <w:overflowPunct w:val="0"/>
              <w:ind w:left="0"/>
              <w:rPr>
                <w:sz w:val="24"/>
                <w:szCs w:val="24"/>
              </w:rPr>
            </w:pPr>
            <w:r>
              <w:t xml:space="preserve">            </w:t>
            </w:r>
            <w:hyperlink r:id="rId9" w:history="1">
              <w:r w:rsidRPr="007D468A">
                <w:rPr>
                  <w:rStyle w:val="Hyperlink"/>
                  <w:sz w:val="24"/>
                  <w:szCs w:val="24"/>
                </w:rPr>
                <w:t>tenderlodgement@westdaly.nt.gov.au</w:t>
              </w:r>
            </w:hyperlink>
          </w:p>
          <w:p w:rsidR="00A13FE6" w:rsidRDefault="00A13FE6" w:rsidP="00A13FE6">
            <w:pPr>
              <w:pStyle w:val="BodyText"/>
              <w:kinsoku w:val="0"/>
              <w:overflowPunct w:val="0"/>
              <w:ind w:left="0" w:firstLine="0"/>
              <w:rPr>
                <w:sz w:val="24"/>
                <w:szCs w:val="24"/>
              </w:rPr>
            </w:pPr>
          </w:p>
        </w:tc>
      </w:tr>
    </w:tbl>
    <w:p w:rsidR="00B13888" w:rsidRDefault="00B13888">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4"/>
          <w:szCs w:val="24"/>
        </w:rPr>
      </w:pPr>
    </w:p>
    <w:p w:rsidR="00183819" w:rsidRDefault="00183819">
      <w:pPr>
        <w:pStyle w:val="BodyText"/>
        <w:kinsoku w:val="0"/>
        <w:overflowPunct w:val="0"/>
        <w:ind w:left="0" w:firstLine="0"/>
        <w:rPr>
          <w:b/>
          <w:bCs/>
          <w:sz w:val="20"/>
          <w:szCs w:val="20"/>
        </w:rPr>
      </w:pPr>
    </w:p>
    <w:p w:rsidR="00B13888" w:rsidRDefault="00B13888">
      <w:pPr>
        <w:pStyle w:val="BodyText"/>
        <w:kinsoku w:val="0"/>
        <w:overflowPunct w:val="0"/>
        <w:ind w:left="0" w:firstLine="0"/>
        <w:rPr>
          <w:b/>
          <w:bCs/>
          <w:sz w:val="20"/>
          <w:szCs w:val="20"/>
        </w:rPr>
      </w:pPr>
    </w:p>
    <w:p w:rsidR="00B13888" w:rsidRDefault="00B13888">
      <w:pPr>
        <w:pStyle w:val="BodyText"/>
        <w:kinsoku w:val="0"/>
        <w:overflowPunct w:val="0"/>
        <w:ind w:left="0" w:firstLine="0"/>
        <w:rPr>
          <w:b/>
          <w:bCs/>
          <w:sz w:val="20"/>
          <w:szCs w:val="20"/>
        </w:rPr>
      </w:pPr>
    </w:p>
    <w:p w:rsidR="00B13888" w:rsidRDefault="00B13888">
      <w:pPr>
        <w:pStyle w:val="BodyText"/>
        <w:kinsoku w:val="0"/>
        <w:overflowPunct w:val="0"/>
        <w:ind w:left="0" w:firstLine="0"/>
        <w:rPr>
          <w:b/>
          <w:bCs/>
          <w:sz w:val="20"/>
          <w:szCs w:val="20"/>
        </w:rPr>
      </w:pPr>
    </w:p>
    <w:p w:rsidR="00B13888" w:rsidRDefault="00B13888">
      <w:pPr>
        <w:pStyle w:val="BodyText"/>
        <w:kinsoku w:val="0"/>
        <w:overflowPunct w:val="0"/>
        <w:spacing w:before="4"/>
        <w:ind w:left="0" w:firstLine="0"/>
        <w:rPr>
          <w:b/>
          <w:bCs/>
          <w:sz w:val="25"/>
          <w:szCs w:val="25"/>
        </w:rPr>
      </w:pPr>
    </w:p>
    <w:p w:rsidR="00B13888" w:rsidRDefault="00775745">
      <w:pPr>
        <w:pStyle w:val="Heading2"/>
        <w:kinsoku w:val="0"/>
        <w:overflowPunct w:val="0"/>
        <w:spacing w:before="69"/>
        <w:ind w:left="3450" w:right="3468"/>
        <w:jc w:val="center"/>
        <w:rPr>
          <w:b w:val="0"/>
          <w:bCs w:val="0"/>
        </w:rPr>
      </w:pPr>
      <w:r>
        <w:t>Reference</w:t>
      </w:r>
      <w:r>
        <w:rPr>
          <w:spacing w:val="-6"/>
        </w:rPr>
        <w:t xml:space="preserve"> </w:t>
      </w:r>
      <w:r>
        <w:t>Schedule</w:t>
      </w:r>
    </w:p>
    <w:p w:rsidR="00B13888" w:rsidRDefault="00B13888">
      <w:pPr>
        <w:pStyle w:val="BodyText"/>
        <w:kinsoku w:val="0"/>
        <w:overflowPunct w:val="0"/>
        <w:spacing w:before="2"/>
        <w:ind w:left="0" w:firstLine="0"/>
        <w:rPr>
          <w:b/>
          <w:bCs/>
          <w:sz w:val="24"/>
          <w:szCs w:val="24"/>
        </w:rPr>
      </w:pPr>
    </w:p>
    <w:tbl>
      <w:tblPr>
        <w:tblW w:w="0" w:type="auto"/>
        <w:tblInd w:w="105" w:type="dxa"/>
        <w:tblLayout w:type="fixed"/>
        <w:tblCellMar>
          <w:left w:w="0" w:type="dxa"/>
          <w:right w:w="0" w:type="dxa"/>
        </w:tblCellMar>
        <w:tblLook w:val="0000" w:firstRow="0" w:lastRow="0" w:firstColumn="0" w:lastColumn="0" w:noHBand="0" w:noVBand="0"/>
      </w:tblPr>
      <w:tblGrid>
        <w:gridCol w:w="4508"/>
        <w:gridCol w:w="4511"/>
      </w:tblGrid>
      <w:tr w:rsidR="00B13888">
        <w:trPr>
          <w:trHeight w:hRule="exact" w:val="286"/>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spacing w:line="274" w:lineRule="exact"/>
              <w:ind w:left="103"/>
            </w:pPr>
            <w:r>
              <w:rPr>
                <w:rFonts w:ascii="Arial" w:hAnsi="Arial" w:cs="Arial"/>
                <w:b/>
                <w:bCs/>
              </w:rPr>
              <w:t>Council</w:t>
            </w:r>
          </w:p>
        </w:tc>
        <w:tc>
          <w:tcPr>
            <w:tcW w:w="4511" w:type="dxa"/>
            <w:tcBorders>
              <w:top w:val="single" w:sz="4" w:space="0" w:color="000000"/>
              <w:left w:val="single" w:sz="4" w:space="0" w:color="000000"/>
              <w:bottom w:val="single" w:sz="4" w:space="0" w:color="000000"/>
              <w:right w:val="single" w:sz="4" w:space="0" w:color="000000"/>
            </w:tcBorders>
          </w:tcPr>
          <w:p w:rsidR="00B13888" w:rsidRDefault="00BB2222">
            <w:pPr>
              <w:pStyle w:val="TableParagraph"/>
              <w:kinsoku w:val="0"/>
              <w:overflowPunct w:val="0"/>
              <w:spacing w:line="274" w:lineRule="exact"/>
              <w:ind w:left="103"/>
            </w:pPr>
            <w:r>
              <w:rPr>
                <w:rFonts w:ascii="Arial" w:hAnsi="Arial" w:cs="Arial"/>
              </w:rPr>
              <w:t>West Daly</w:t>
            </w:r>
            <w:r w:rsidR="00775745">
              <w:rPr>
                <w:rFonts w:ascii="Arial" w:hAnsi="Arial" w:cs="Arial"/>
              </w:rPr>
              <w:t xml:space="preserve"> Regional</w:t>
            </w:r>
            <w:r w:rsidR="00775745">
              <w:rPr>
                <w:rFonts w:ascii="Arial" w:hAnsi="Arial" w:cs="Arial"/>
                <w:spacing w:val="-7"/>
              </w:rPr>
              <w:t xml:space="preserve"> </w:t>
            </w:r>
            <w:r w:rsidR="00775745">
              <w:rPr>
                <w:rFonts w:ascii="Arial" w:hAnsi="Arial" w:cs="Arial"/>
              </w:rPr>
              <w:t>Council</w:t>
            </w:r>
          </w:p>
        </w:tc>
      </w:tr>
      <w:tr w:rsidR="00B13888">
        <w:trPr>
          <w:trHeight w:hRule="exact" w:val="838"/>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spacing w:line="274" w:lineRule="exact"/>
              <w:ind w:left="103"/>
            </w:pPr>
            <w:r>
              <w:rPr>
                <w:rFonts w:ascii="Arial" w:hAnsi="Arial" w:cs="Arial"/>
                <w:b/>
                <w:bCs/>
              </w:rPr>
              <w:t>you</w:t>
            </w:r>
          </w:p>
        </w:tc>
        <w:tc>
          <w:tcPr>
            <w:tcW w:w="4511" w:type="dxa"/>
            <w:tcBorders>
              <w:top w:val="single" w:sz="4" w:space="0" w:color="000000"/>
              <w:left w:val="single" w:sz="4" w:space="0" w:color="000000"/>
              <w:bottom w:val="single" w:sz="4" w:space="0" w:color="000000"/>
              <w:right w:val="single" w:sz="4" w:space="0" w:color="000000"/>
            </w:tcBorders>
          </w:tcPr>
          <w:p w:rsidR="00B13888" w:rsidRPr="008075DE" w:rsidRDefault="00775745">
            <w:pPr>
              <w:pStyle w:val="TableParagraph"/>
              <w:kinsoku w:val="0"/>
              <w:overflowPunct w:val="0"/>
              <w:spacing w:line="274" w:lineRule="exact"/>
              <w:ind w:left="103"/>
            </w:pPr>
            <w:r w:rsidRPr="008075DE">
              <w:rPr>
                <w:rFonts w:ascii="Arial" w:hAnsi="Arial" w:cs="Arial"/>
                <w:bCs/>
                <w:i/>
                <w:iCs/>
              </w:rPr>
              <w:t>&lt;Here insert name of</w:t>
            </w:r>
            <w:r w:rsidRPr="008075DE">
              <w:rPr>
                <w:rFonts w:ascii="Arial" w:hAnsi="Arial" w:cs="Arial"/>
                <w:bCs/>
                <w:i/>
                <w:iCs/>
                <w:spacing w:val="-9"/>
              </w:rPr>
              <w:t xml:space="preserve"> </w:t>
            </w:r>
            <w:r w:rsidRPr="008075DE">
              <w:rPr>
                <w:rFonts w:ascii="Arial" w:hAnsi="Arial" w:cs="Arial"/>
                <w:bCs/>
                <w:i/>
                <w:iCs/>
              </w:rPr>
              <w:t>contractor&gt;</w:t>
            </w:r>
          </w:p>
        </w:tc>
      </w:tr>
      <w:tr w:rsidR="00B13888">
        <w:trPr>
          <w:trHeight w:hRule="exact" w:val="838"/>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spacing w:line="274" w:lineRule="exact"/>
              <w:ind w:left="103"/>
            </w:pPr>
            <w:r>
              <w:rPr>
                <w:rFonts w:ascii="Arial" w:hAnsi="Arial" w:cs="Arial"/>
                <w:b/>
                <w:bCs/>
              </w:rPr>
              <w:t>Council’s email</w:t>
            </w:r>
            <w:r>
              <w:rPr>
                <w:rFonts w:ascii="Arial" w:hAnsi="Arial" w:cs="Arial"/>
                <w:b/>
                <w:bCs/>
                <w:spacing w:val="-8"/>
              </w:rPr>
              <w:t xml:space="preserve"> </w:t>
            </w:r>
            <w:r>
              <w:rPr>
                <w:rFonts w:ascii="Arial" w:hAnsi="Arial" w:cs="Arial"/>
                <w:b/>
                <w:bCs/>
              </w:rPr>
              <w:t>address</w:t>
            </w:r>
          </w:p>
        </w:tc>
        <w:tc>
          <w:tcPr>
            <w:tcW w:w="4511" w:type="dxa"/>
            <w:tcBorders>
              <w:top w:val="single" w:sz="4" w:space="0" w:color="000000"/>
              <w:left w:val="single" w:sz="4" w:space="0" w:color="000000"/>
              <w:bottom w:val="single" w:sz="4" w:space="0" w:color="000000"/>
              <w:right w:val="single" w:sz="4" w:space="0" w:color="000000"/>
            </w:tcBorders>
          </w:tcPr>
          <w:p w:rsidR="00B13888" w:rsidRDefault="00ED0D4A">
            <w:pPr>
              <w:pStyle w:val="TableParagraph"/>
              <w:kinsoku w:val="0"/>
              <w:overflowPunct w:val="0"/>
              <w:ind w:left="103" w:right="100"/>
            </w:pPr>
            <w:hyperlink r:id="rId10" w:history="1">
              <w:r w:rsidR="00DC36EC" w:rsidRPr="00400ED9">
                <w:rPr>
                  <w:rStyle w:val="Hyperlink"/>
                  <w:rFonts w:ascii="Arial" w:hAnsi="Arial" w:cs="Arial"/>
                </w:rPr>
                <w:t>info@westdaly.nt.gov.au</w:t>
              </w:r>
            </w:hyperlink>
            <w:r w:rsidR="00DC36EC">
              <w:rPr>
                <w:rFonts w:ascii="Arial" w:hAnsi="Arial" w:cs="Arial"/>
              </w:rPr>
              <w:t xml:space="preserve"> </w:t>
            </w:r>
          </w:p>
        </w:tc>
      </w:tr>
      <w:tr w:rsidR="00B13888">
        <w:trPr>
          <w:trHeight w:hRule="exact" w:val="838"/>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ind w:left="103"/>
            </w:pPr>
            <w:r>
              <w:rPr>
                <w:rFonts w:ascii="Arial" w:hAnsi="Arial" w:cs="Arial"/>
                <w:b/>
                <w:bCs/>
              </w:rPr>
              <w:t>your service</w:t>
            </w:r>
            <w:r>
              <w:rPr>
                <w:rFonts w:ascii="Arial" w:hAnsi="Arial" w:cs="Arial"/>
                <w:b/>
                <w:bCs/>
                <w:spacing w:val="-5"/>
              </w:rPr>
              <w:t xml:space="preserve"> </w:t>
            </w:r>
            <w:r>
              <w:rPr>
                <w:rFonts w:ascii="Arial" w:hAnsi="Arial" w:cs="Arial"/>
                <w:b/>
                <w:bCs/>
              </w:rPr>
              <w:t>address</w:t>
            </w:r>
          </w:p>
        </w:tc>
        <w:tc>
          <w:tcPr>
            <w:tcW w:w="4511" w:type="dxa"/>
            <w:tcBorders>
              <w:top w:val="single" w:sz="4" w:space="0" w:color="000000"/>
              <w:left w:val="single" w:sz="4" w:space="0" w:color="000000"/>
              <w:bottom w:val="single" w:sz="4" w:space="0" w:color="000000"/>
              <w:right w:val="single" w:sz="4" w:space="0" w:color="000000"/>
            </w:tcBorders>
          </w:tcPr>
          <w:p w:rsidR="00B13888" w:rsidRPr="008075DE" w:rsidRDefault="00775745">
            <w:pPr>
              <w:pStyle w:val="TableParagraph"/>
              <w:kinsoku w:val="0"/>
              <w:overflowPunct w:val="0"/>
              <w:ind w:left="103"/>
            </w:pPr>
            <w:r w:rsidRPr="008075DE">
              <w:rPr>
                <w:rFonts w:ascii="Arial" w:hAnsi="Arial" w:cs="Arial"/>
                <w:bCs/>
                <w:i/>
                <w:iCs/>
              </w:rPr>
              <w:t>&lt;Here insert contractor’s</w:t>
            </w:r>
            <w:r w:rsidRPr="008075DE">
              <w:rPr>
                <w:rFonts w:ascii="Arial" w:hAnsi="Arial" w:cs="Arial"/>
                <w:bCs/>
                <w:i/>
                <w:iCs/>
                <w:spacing w:val="-10"/>
              </w:rPr>
              <w:t xml:space="preserve"> </w:t>
            </w:r>
            <w:r w:rsidRPr="008075DE">
              <w:rPr>
                <w:rFonts w:ascii="Arial" w:hAnsi="Arial" w:cs="Arial"/>
                <w:bCs/>
                <w:i/>
                <w:iCs/>
              </w:rPr>
              <w:t>address&gt;</w:t>
            </w:r>
          </w:p>
        </w:tc>
      </w:tr>
      <w:tr w:rsidR="00B13888">
        <w:trPr>
          <w:trHeight w:hRule="exact" w:val="840"/>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ind w:left="103"/>
            </w:pPr>
            <w:r>
              <w:rPr>
                <w:rFonts w:ascii="Arial" w:hAnsi="Arial" w:cs="Arial"/>
                <w:b/>
                <w:bCs/>
              </w:rPr>
              <w:t>your email</w:t>
            </w:r>
            <w:r>
              <w:rPr>
                <w:rFonts w:ascii="Arial" w:hAnsi="Arial" w:cs="Arial"/>
                <w:b/>
                <w:bCs/>
                <w:spacing w:val="-5"/>
              </w:rPr>
              <w:t xml:space="preserve"> </w:t>
            </w:r>
            <w:r>
              <w:rPr>
                <w:rFonts w:ascii="Arial" w:hAnsi="Arial" w:cs="Arial"/>
                <w:b/>
                <w:bCs/>
              </w:rPr>
              <w:t>address</w:t>
            </w:r>
          </w:p>
        </w:tc>
        <w:tc>
          <w:tcPr>
            <w:tcW w:w="4511" w:type="dxa"/>
            <w:tcBorders>
              <w:top w:val="single" w:sz="4" w:space="0" w:color="000000"/>
              <w:left w:val="single" w:sz="4" w:space="0" w:color="000000"/>
              <w:bottom w:val="single" w:sz="4" w:space="0" w:color="000000"/>
              <w:right w:val="single" w:sz="4" w:space="0" w:color="000000"/>
            </w:tcBorders>
          </w:tcPr>
          <w:p w:rsidR="00B13888" w:rsidRPr="008075DE" w:rsidRDefault="00775745">
            <w:pPr>
              <w:pStyle w:val="TableParagraph"/>
              <w:tabs>
                <w:tab w:val="left" w:pos="1098"/>
                <w:tab w:val="left" w:pos="2074"/>
                <w:tab w:val="left" w:pos="3782"/>
              </w:tabs>
              <w:kinsoku w:val="0"/>
              <w:overflowPunct w:val="0"/>
              <w:ind w:left="103" w:right="105"/>
            </w:pPr>
            <w:r w:rsidRPr="008075DE">
              <w:rPr>
                <w:rFonts w:ascii="Arial" w:hAnsi="Arial" w:cs="Arial"/>
                <w:bCs/>
                <w:i/>
                <w:iCs/>
                <w:spacing w:val="-1"/>
              </w:rPr>
              <w:t>&lt;Here</w:t>
            </w:r>
            <w:r w:rsidRPr="008075DE">
              <w:rPr>
                <w:rFonts w:ascii="Arial" w:hAnsi="Arial" w:cs="Arial"/>
                <w:bCs/>
                <w:i/>
                <w:iCs/>
                <w:spacing w:val="-1"/>
              </w:rPr>
              <w:tab/>
            </w:r>
            <w:r w:rsidRPr="008075DE">
              <w:rPr>
                <w:rFonts w:ascii="Arial" w:hAnsi="Arial" w:cs="Arial"/>
                <w:bCs/>
                <w:i/>
                <w:iCs/>
                <w:w w:val="95"/>
              </w:rPr>
              <w:t>insert</w:t>
            </w:r>
            <w:r w:rsidRPr="008075DE">
              <w:rPr>
                <w:rFonts w:ascii="Arial" w:hAnsi="Arial" w:cs="Arial"/>
                <w:bCs/>
                <w:i/>
                <w:iCs/>
                <w:w w:val="95"/>
              </w:rPr>
              <w:tab/>
            </w:r>
            <w:r w:rsidRPr="008075DE">
              <w:rPr>
                <w:rFonts w:ascii="Arial" w:hAnsi="Arial" w:cs="Arial"/>
                <w:bCs/>
                <w:i/>
                <w:iCs/>
                <w:spacing w:val="-1"/>
              </w:rPr>
              <w:t>contractor’s</w:t>
            </w:r>
            <w:r w:rsidRPr="008075DE">
              <w:rPr>
                <w:rFonts w:ascii="Arial" w:hAnsi="Arial" w:cs="Arial"/>
                <w:bCs/>
                <w:i/>
                <w:iCs/>
                <w:spacing w:val="-1"/>
              </w:rPr>
              <w:tab/>
              <w:t>email</w:t>
            </w:r>
            <w:r w:rsidRPr="008075DE">
              <w:rPr>
                <w:rFonts w:ascii="Arial" w:hAnsi="Arial" w:cs="Arial"/>
                <w:bCs/>
                <w:i/>
                <w:iCs/>
              </w:rPr>
              <w:t xml:space="preserve"> address&gt;</w:t>
            </w:r>
          </w:p>
        </w:tc>
      </w:tr>
      <w:tr w:rsidR="00B13888">
        <w:trPr>
          <w:trHeight w:hRule="exact" w:val="1114"/>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spacing w:line="274" w:lineRule="exact"/>
              <w:ind w:left="103"/>
            </w:pPr>
            <w:r>
              <w:rPr>
                <w:rFonts w:ascii="Arial" w:hAnsi="Arial" w:cs="Arial"/>
                <w:b/>
                <w:bCs/>
              </w:rPr>
              <w:t>your</w:t>
            </w:r>
            <w:r>
              <w:rPr>
                <w:rFonts w:ascii="Arial" w:hAnsi="Arial" w:cs="Arial"/>
                <w:b/>
                <w:bCs/>
                <w:spacing w:val="-9"/>
              </w:rPr>
              <w:t xml:space="preserve"> </w:t>
            </w:r>
            <w:r>
              <w:rPr>
                <w:rFonts w:ascii="Arial" w:hAnsi="Arial" w:cs="Arial"/>
                <w:b/>
                <w:bCs/>
              </w:rPr>
              <w:t>representative</w:t>
            </w:r>
          </w:p>
        </w:tc>
        <w:tc>
          <w:tcPr>
            <w:tcW w:w="4511" w:type="dxa"/>
            <w:tcBorders>
              <w:top w:val="single" w:sz="4" w:space="0" w:color="000000"/>
              <w:left w:val="single" w:sz="4" w:space="0" w:color="000000"/>
              <w:bottom w:val="single" w:sz="4" w:space="0" w:color="000000"/>
              <w:right w:val="single" w:sz="4" w:space="0" w:color="000000"/>
            </w:tcBorders>
          </w:tcPr>
          <w:p w:rsidR="00B13888" w:rsidRPr="008075DE" w:rsidRDefault="00775745">
            <w:pPr>
              <w:pStyle w:val="TableParagraph"/>
              <w:kinsoku w:val="0"/>
              <w:overflowPunct w:val="0"/>
              <w:ind w:left="103" w:right="105"/>
            </w:pPr>
            <w:r w:rsidRPr="008075DE">
              <w:rPr>
                <w:rFonts w:ascii="Arial" w:hAnsi="Arial" w:cs="Arial"/>
                <w:bCs/>
                <w:i/>
                <w:iCs/>
              </w:rPr>
              <w:t>&lt;Here insert name of contractor’s representative&gt;</w:t>
            </w:r>
          </w:p>
        </w:tc>
      </w:tr>
      <w:tr w:rsidR="00B13888">
        <w:trPr>
          <w:trHeight w:hRule="exact" w:val="562"/>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spacing w:line="274" w:lineRule="exact"/>
              <w:ind w:left="103"/>
            </w:pPr>
            <w:r>
              <w:rPr>
                <w:rFonts w:ascii="Arial" w:hAnsi="Arial" w:cs="Arial"/>
                <w:b/>
                <w:bCs/>
              </w:rPr>
              <w:t>commencement</w:t>
            </w:r>
            <w:r>
              <w:rPr>
                <w:rFonts w:ascii="Arial" w:hAnsi="Arial" w:cs="Arial"/>
                <w:b/>
                <w:bCs/>
                <w:spacing w:val="-4"/>
              </w:rPr>
              <w:t xml:space="preserve"> </w:t>
            </w:r>
            <w:r>
              <w:rPr>
                <w:rFonts w:ascii="Arial" w:hAnsi="Arial" w:cs="Arial"/>
                <w:b/>
                <w:bCs/>
              </w:rPr>
              <w:t>date</w:t>
            </w:r>
          </w:p>
        </w:tc>
        <w:tc>
          <w:tcPr>
            <w:tcW w:w="4511" w:type="dxa"/>
            <w:tcBorders>
              <w:top w:val="single" w:sz="4" w:space="0" w:color="000000"/>
              <w:left w:val="single" w:sz="4" w:space="0" w:color="000000"/>
              <w:bottom w:val="single" w:sz="4" w:space="0" w:color="000000"/>
              <w:right w:val="single" w:sz="4" w:space="0" w:color="000000"/>
            </w:tcBorders>
          </w:tcPr>
          <w:p w:rsidR="00B13888" w:rsidRPr="008075DE" w:rsidRDefault="00775745">
            <w:pPr>
              <w:pStyle w:val="TableParagraph"/>
              <w:kinsoku w:val="0"/>
              <w:overflowPunct w:val="0"/>
              <w:spacing w:line="274" w:lineRule="exact"/>
              <w:ind w:left="103"/>
            </w:pPr>
            <w:r w:rsidRPr="008075DE">
              <w:rPr>
                <w:rFonts w:ascii="Arial" w:hAnsi="Arial" w:cs="Arial"/>
                <w:bCs/>
                <w:i/>
                <w:iCs/>
              </w:rPr>
              <w:t>&lt;Here insert commencement</w:t>
            </w:r>
            <w:r w:rsidRPr="008075DE">
              <w:rPr>
                <w:rFonts w:ascii="Arial" w:hAnsi="Arial" w:cs="Arial"/>
                <w:bCs/>
                <w:i/>
                <w:iCs/>
                <w:spacing w:val="-8"/>
              </w:rPr>
              <w:t xml:space="preserve"> </w:t>
            </w:r>
            <w:r w:rsidRPr="008075DE">
              <w:rPr>
                <w:rFonts w:ascii="Arial" w:hAnsi="Arial" w:cs="Arial"/>
                <w:bCs/>
                <w:i/>
                <w:iCs/>
              </w:rPr>
              <w:t>date&gt;</w:t>
            </w:r>
          </w:p>
        </w:tc>
      </w:tr>
      <w:tr w:rsidR="00B13888">
        <w:trPr>
          <w:trHeight w:hRule="exact" w:val="838"/>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spacing w:line="274" w:lineRule="exact"/>
              <w:ind w:left="103"/>
            </w:pPr>
            <w:r>
              <w:rPr>
                <w:rFonts w:ascii="Arial" w:hAnsi="Arial" w:cs="Arial"/>
                <w:b/>
                <w:bCs/>
              </w:rPr>
              <w:t>expiry</w:t>
            </w:r>
            <w:r>
              <w:rPr>
                <w:rFonts w:ascii="Arial" w:hAnsi="Arial" w:cs="Arial"/>
                <w:b/>
                <w:bCs/>
                <w:spacing w:val="-6"/>
              </w:rPr>
              <w:t xml:space="preserve"> </w:t>
            </w:r>
            <w:r>
              <w:rPr>
                <w:rFonts w:ascii="Arial" w:hAnsi="Arial" w:cs="Arial"/>
                <w:b/>
                <w:bCs/>
              </w:rPr>
              <w:t>date</w:t>
            </w:r>
          </w:p>
        </w:tc>
        <w:tc>
          <w:tcPr>
            <w:tcW w:w="4511" w:type="dxa"/>
            <w:tcBorders>
              <w:top w:val="single" w:sz="4" w:space="0" w:color="000000"/>
              <w:left w:val="single" w:sz="4" w:space="0" w:color="000000"/>
              <w:bottom w:val="single" w:sz="4" w:space="0" w:color="000000"/>
              <w:right w:val="single" w:sz="4" w:space="0" w:color="000000"/>
            </w:tcBorders>
          </w:tcPr>
          <w:p w:rsidR="00B13888" w:rsidRPr="00B00C5B" w:rsidRDefault="00ED0D4A">
            <w:pPr>
              <w:pStyle w:val="TableParagraph"/>
              <w:kinsoku w:val="0"/>
              <w:overflowPunct w:val="0"/>
              <w:ind w:left="103" w:right="103"/>
            </w:pPr>
            <w:r>
              <w:rPr>
                <w:rFonts w:ascii="Arial" w:hAnsi="Arial" w:cs="Arial"/>
                <w:bCs/>
                <w:iCs/>
              </w:rPr>
              <w:t>1 year</w:t>
            </w:r>
            <w:r w:rsidR="00C04011">
              <w:rPr>
                <w:rFonts w:ascii="Arial" w:hAnsi="Arial" w:cs="Arial"/>
                <w:bCs/>
                <w:iCs/>
              </w:rPr>
              <w:t xml:space="preserve"> from the commencement date wit</w:t>
            </w:r>
            <w:r>
              <w:rPr>
                <w:rFonts w:ascii="Arial" w:hAnsi="Arial" w:cs="Arial"/>
                <w:bCs/>
                <w:iCs/>
              </w:rPr>
              <w:t xml:space="preserve">h an option to extend for 1 </w:t>
            </w:r>
            <w:bookmarkStart w:id="0" w:name="_GoBack"/>
            <w:bookmarkEnd w:id="0"/>
            <w:r w:rsidR="00C04011">
              <w:rPr>
                <w:rFonts w:ascii="Arial" w:hAnsi="Arial" w:cs="Arial"/>
                <w:bCs/>
                <w:iCs/>
              </w:rPr>
              <w:t xml:space="preserve">year = 1+1 year. </w:t>
            </w:r>
          </w:p>
        </w:tc>
      </w:tr>
      <w:tr w:rsidR="00B13888">
        <w:trPr>
          <w:trHeight w:hRule="exact" w:val="1390"/>
        </w:trPr>
        <w:tc>
          <w:tcPr>
            <w:tcW w:w="4508"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kinsoku w:val="0"/>
              <w:overflowPunct w:val="0"/>
              <w:spacing w:line="274" w:lineRule="exact"/>
              <w:ind w:left="103"/>
            </w:pPr>
            <w:r>
              <w:rPr>
                <w:rFonts w:ascii="Arial" w:hAnsi="Arial" w:cs="Arial"/>
                <w:b/>
                <w:bCs/>
              </w:rPr>
              <w:t>insurances</w:t>
            </w:r>
          </w:p>
        </w:tc>
        <w:tc>
          <w:tcPr>
            <w:tcW w:w="4511" w:type="dxa"/>
            <w:tcBorders>
              <w:top w:val="single" w:sz="4" w:space="0" w:color="000000"/>
              <w:left w:val="single" w:sz="4" w:space="0" w:color="000000"/>
              <w:bottom w:val="single" w:sz="4" w:space="0" w:color="000000"/>
              <w:right w:val="single" w:sz="4" w:space="0" w:color="000000"/>
            </w:tcBorders>
          </w:tcPr>
          <w:p w:rsidR="00B13888" w:rsidRDefault="00775745">
            <w:pPr>
              <w:pStyle w:val="TableParagraph"/>
              <w:tabs>
                <w:tab w:val="left" w:pos="1201"/>
                <w:tab w:val="left" w:pos="2896"/>
                <w:tab w:val="left" w:pos="4139"/>
              </w:tabs>
              <w:kinsoku w:val="0"/>
              <w:overflowPunct w:val="0"/>
              <w:ind w:left="103" w:right="105"/>
              <w:rPr>
                <w:rFonts w:ascii="Arial" w:hAnsi="Arial" w:cs="Arial"/>
              </w:rPr>
            </w:pPr>
            <w:r>
              <w:rPr>
                <w:rFonts w:ascii="Arial" w:hAnsi="Arial" w:cs="Arial"/>
                <w:w w:val="95"/>
              </w:rPr>
              <w:t>Workers</w:t>
            </w:r>
            <w:r>
              <w:rPr>
                <w:rFonts w:ascii="Arial" w:hAnsi="Arial" w:cs="Arial"/>
                <w:w w:val="95"/>
              </w:rPr>
              <w:tab/>
            </w:r>
            <w:r>
              <w:rPr>
                <w:rFonts w:ascii="Arial" w:hAnsi="Arial" w:cs="Arial"/>
                <w:spacing w:val="-1"/>
              </w:rPr>
              <w:t>compensation</w:t>
            </w:r>
            <w:r>
              <w:rPr>
                <w:rFonts w:ascii="Arial" w:hAnsi="Arial" w:cs="Arial"/>
                <w:spacing w:val="-1"/>
              </w:rPr>
              <w:tab/>
              <w:t>insurance</w:t>
            </w:r>
            <w:r>
              <w:rPr>
                <w:rFonts w:ascii="Arial" w:hAnsi="Arial" w:cs="Arial"/>
                <w:spacing w:val="-1"/>
              </w:rPr>
              <w:tab/>
            </w:r>
            <w:r>
              <w:rPr>
                <w:rFonts w:ascii="Arial" w:hAnsi="Arial" w:cs="Arial"/>
              </w:rPr>
              <w:t>as required by</w:t>
            </w:r>
            <w:r>
              <w:rPr>
                <w:rFonts w:ascii="Arial" w:hAnsi="Arial" w:cs="Arial"/>
                <w:spacing w:val="-8"/>
              </w:rPr>
              <w:t xml:space="preserve"> </w:t>
            </w:r>
            <w:r>
              <w:rPr>
                <w:rFonts w:ascii="Arial" w:hAnsi="Arial" w:cs="Arial"/>
              </w:rPr>
              <w:t>statute;</w:t>
            </w:r>
          </w:p>
          <w:p w:rsidR="00B13888" w:rsidRDefault="00775745">
            <w:pPr>
              <w:pStyle w:val="TableParagraph"/>
              <w:kinsoku w:val="0"/>
              <w:overflowPunct w:val="0"/>
              <w:ind w:left="103" w:right="105"/>
            </w:pPr>
            <w:r>
              <w:rPr>
                <w:rFonts w:ascii="Arial" w:hAnsi="Arial" w:cs="Arial"/>
              </w:rPr>
              <w:t>Public</w:t>
            </w:r>
            <w:r>
              <w:rPr>
                <w:rFonts w:ascii="Arial" w:hAnsi="Arial" w:cs="Arial"/>
                <w:spacing w:val="-16"/>
              </w:rPr>
              <w:t xml:space="preserve"> </w:t>
            </w:r>
            <w:r>
              <w:rPr>
                <w:rFonts w:ascii="Arial" w:hAnsi="Arial" w:cs="Arial"/>
              </w:rPr>
              <w:t>liability</w:t>
            </w:r>
            <w:r>
              <w:rPr>
                <w:rFonts w:ascii="Arial" w:hAnsi="Arial" w:cs="Arial"/>
                <w:spacing w:val="-19"/>
              </w:rPr>
              <w:t xml:space="preserve"> </w:t>
            </w:r>
            <w:r>
              <w:rPr>
                <w:rFonts w:ascii="Arial" w:hAnsi="Arial" w:cs="Arial"/>
              </w:rPr>
              <w:t>insurance</w:t>
            </w:r>
            <w:r>
              <w:rPr>
                <w:rFonts w:ascii="Arial" w:hAnsi="Arial" w:cs="Arial"/>
                <w:spacing w:val="-16"/>
              </w:rPr>
              <w:t xml:space="preserve"> </w:t>
            </w:r>
            <w:r>
              <w:rPr>
                <w:rFonts w:ascii="Arial" w:hAnsi="Arial" w:cs="Arial"/>
              </w:rPr>
              <w:t>in</w:t>
            </w:r>
            <w:r>
              <w:rPr>
                <w:rFonts w:ascii="Arial" w:hAnsi="Arial" w:cs="Arial"/>
                <w:spacing w:val="-16"/>
              </w:rPr>
              <w:t xml:space="preserve"> </w:t>
            </w:r>
            <w:r>
              <w:rPr>
                <w:rFonts w:ascii="Arial" w:hAnsi="Arial" w:cs="Arial"/>
              </w:rPr>
              <w:t>the</w:t>
            </w:r>
            <w:r>
              <w:rPr>
                <w:rFonts w:ascii="Arial" w:hAnsi="Arial" w:cs="Arial"/>
                <w:spacing w:val="-16"/>
              </w:rPr>
              <w:t xml:space="preserve"> </w:t>
            </w:r>
            <w:r>
              <w:rPr>
                <w:rFonts w:ascii="Arial" w:hAnsi="Arial" w:cs="Arial"/>
              </w:rPr>
              <w:t>sum</w:t>
            </w:r>
            <w:r>
              <w:rPr>
                <w:rFonts w:ascii="Arial" w:hAnsi="Arial" w:cs="Arial"/>
                <w:spacing w:val="-15"/>
              </w:rPr>
              <w:t xml:space="preserve"> </w:t>
            </w:r>
            <w:r>
              <w:rPr>
                <w:rFonts w:ascii="Arial" w:hAnsi="Arial" w:cs="Arial"/>
              </w:rPr>
              <w:t>of</w:t>
            </w:r>
            <w:r>
              <w:rPr>
                <w:rFonts w:ascii="Arial" w:hAnsi="Arial" w:cs="Arial"/>
                <w:spacing w:val="-14"/>
              </w:rPr>
              <w:t xml:space="preserve"> </w:t>
            </w:r>
            <w:r>
              <w:rPr>
                <w:rFonts w:ascii="Arial" w:hAnsi="Arial" w:cs="Arial"/>
              </w:rPr>
              <w:t>not less than $20M for each</w:t>
            </w:r>
            <w:r>
              <w:rPr>
                <w:rFonts w:ascii="Arial" w:hAnsi="Arial" w:cs="Arial"/>
                <w:spacing w:val="-9"/>
              </w:rPr>
              <w:t xml:space="preserve"> </w:t>
            </w:r>
            <w:r>
              <w:rPr>
                <w:rFonts w:ascii="Arial" w:hAnsi="Arial" w:cs="Arial"/>
              </w:rPr>
              <w:t>occurrence;</w:t>
            </w:r>
          </w:p>
        </w:tc>
      </w:tr>
    </w:tbl>
    <w:p w:rsidR="00B13888" w:rsidRDefault="00B13888">
      <w:pPr>
        <w:sectPr w:rsidR="00B13888">
          <w:headerReference w:type="default" r:id="rId11"/>
          <w:footerReference w:type="default" r:id="rId12"/>
          <w:pgSz w:w="11910" w:h="16840"/>
          <w:pgMar w:top="1400" w:right="1320" w:bottom="1180" w:left="1340" w:header="550" w:footer="999" w:gutter="0"/>
          <w:pgNumType w:start="2"/>
          <w:cols w:space="720" w:equalWidth="0">
            <w:col w:w="9250"/>
          </w:cols>
          <w:noEndnote/>
        </w:sectPr>
      </w:pPr>
    </w:p>
    <w:p w:rsidR="00B13888" w:rsidRDefault="00B13888">
      <w:pPr>
        <w:pStyle w:val="BodyText"/>
        <w:kinsoku w:val="0"/>
        <w:overflowPunct w:val="0"/>
        <w:ind w:left="0" w:firstLine="0"/>
        <w:rPr>
          <w:b/>
          <w:bCs/>
          <w:sz w:val="20"/>
          <w:szCs w:val="20"/>
        </w:rPr>
      </w:pPr>
    </w:p>
    <w:p w:rsidR="00B13888" w:rsidRDefault="00B13888">
      <w:pPr>
        <w:pStyle w:val="BodyText"/>
        <w:kinsoku w:val="0"/>
        <w:overflowPunct w:val="0"/>
        <w:spacing w:before="10"/>
        <w:ind w:left="0" w:firstLine="0"/>
        <w:rPr>
          <w:b/>
          <w:bCs/>
          <w:sz w:val="19"/>
          <w:szCs w:val="19"/>
        </w:rPr>
      </w:pPr>
    </w:p>
    <w:p w:rsidR="00B13888" w:rsidRDefault="00775745">
      <w:pPr>
        <w:pStyle w:val="Heading3"/>
        <w:numPr>
          <w:ilvl w:val="0"/>
          <w:numId w:val="4"/>
        </w:numPr>
        <w:tabs>
          <w:tab w:val="left" w:pos="821"/>
        </w:tabs>
        <w:kinsoku w:val="0"/>
        <w:overflowPunct w:val="0"/>
        <w:spacing w:before="72"/>
        <w:rPr>
          <w:b w:val="0"/>
          <w:bCs w:val="0"/>
        </w:rPr>
      </w:pPr>
      <w:r>
        <w:t>Agreement</w:t>
      </w:r>
    </w:p>
    <w:p w:rsidR="00B13888" w:rsidRDefault="00775745">
      <w:pPr>
        <w:pStyle w:val="BodyText"/>
        <w:kinsoku w:val="0"/>
        <w:overflowPunct w:val="0"/>
        <w:spacing w:before="52" w:line="288" w:lineRule="auto"/>
        <w:ind w:left="820" w:right="114" w:firstLine="0"/>
        <w:jc w:val="both"/>
      </w:pPr>
      <w:r>
        <w:t>Yo</w:t>
      </w:r>
      <w:r w:rsidR="000323B3">
        <w:t>u agree to ensure that the services</w:t>
      </w:r>
      <w:r>
        <w:t xml:space="preserve"> supplied under this contract are of reasonable quality and fit for purpose. The Council agrees to pay you t</w:t>
      </w:r>
      <w:r w:rsidR="000323B3">
        <w:t xml:space="preserve">he contract price, for the services </w:t>
      </w:r>
      <w:r>
        <w:t>supplied.</w:t>
      </w:r>
    </w:p>
    <w:p w:rsidR="00B13888" w:rsidRDefault="00B13888">
      <w:pPr>
        <w:pStyle w:val="BodyText"/>
        <w:kinsoku w:val="0"/>
        <w:overflowPunct w:val="0"/>
        <w:spacing w:before="4"/>
        <w:ind w:left="0" w:firstLine="0"/>
        <w:rPr>
          <w:sz w:val="26"/>
          <w:szCs w:val="26"/>
        </w:rPr>
      </w:pPr>
    </w:p>
    <w:p w:rsidR="00B13888" w:rsidRDefault="00775745">
      <w:pPr>
        <w:pStyle w:val="Heading3"/>
        <w:numPr>
          <w:ilvl w:val="0"/>
          <w:numId w:val="4"/>
        </w:numPr>
        <w:tabs>
          <w:tab w:val="left" w:pos="821"/>
        </w:tabs>
        <w:kinsoku w:val="0"/>
        <w:overflowPunct w:val="0"/>
        <w:rPr>
          <w:b w:val="0"/>
          <w:bCs w:val="0"/>
        </w:rPr>
      </w:pPr>
      <w:r>
        <w:t>Your General</w:t>
      </w:r>
      <w:r>
        <w:rPr>
          <w:spacing w:val="-8"/>
        </w:rPr>
        <w:t xml:space="preserve"> </w:t>
      </w:r>
      <w:r>
        <w:t>Obligations</w:t>
      </w:r>
    </w:p>
    <w:p w:rsidR="00B13888" w:rsidRDefault="00B13888">
      <w:pPr>
        <w:pStyle w:val="BodyText"/>
        <w:kinsoku w:val="0"/>
        <w:overflowPunct w:val="0"/>
        <w:ind w:left="0" w:firstLine="0"/>
        <w:rPr>
          <w:b/>
          <w:bCs/>
          <w:sz w:val="31"/>
          <w:szCs w:val="31"/>
        </w:rPr>
      </w:pPr>
    </w:p>
    <w:p w:rsidR="00B13888" w:rsidRDefault="00775745">
      <w:pPr>
        <w:pStyle w:val="BodyText"/>
        <w:kinsoku w:val="0"/>
        <w:overflowPunct w:val="0"/>
        <w:ind w:left="820" w:firstLine="0"/>
      </w:pPr>
      <w:r>
        <w:t>You</w:t>
      </w:r>
      <w:r>
        <w:rPr>
          <w:spacing w:val="-1"/>
        </w:rPr>
        <w:t xml:space="preserve"> </w:t>
      </w:r>
      <w:r>
        <w:t>must:</w:t>
      </w:r>
    </w:p>
    <w:p w:rsidR="00B13888" w:rsidRDefault="00B13888">
      <w:pPr>
        <w:pStyle w:val="BodyText"/>
        <w:kinsoku w:val="0"/>
        <w:overflowPunct w:val="0"/>
        <w:spacing w:before="9"/>
        <w:ind w:left="0" w:firstLine="0"/>
        <w:rPr>
          <w:sz w:val="30"/>
          <w:szCs w:val="30"/>
        </w:rPr>
      </w:pPr>
    </w:p>
    <w:p w:rsidR="00B13888" w:rsidRPr="00382596" w:rsidRDefault="00183819">
      <w:pPr>
        <w:pStyle w:val="ListParagraph"/>
        <w:numPr>
          <w:ilvl w:val="1"/>
          <w:numId w:val="4"/>
        </w:numPr>
        <w:tabs>
          <w:tab w:val="left" w:pos="1541"/>
        </w:tabs>
        <w:kinsoku w:val="0"/>
        <w:overflowPunct w:val="0"/>
        <w:rPr>
          <w:rFonts w:ascii="Arial" w:hAnsi="Arial" w:cs="Arial"/>
          <w:sz w:val="22"/>
          <w:szCs w:val="22"/>
        </w:rPr>
      </w:pPr>
      <w:r>
        <w:rPr>
          <w:rFonts w:ascii="Arial" w:hAnsi="Arial" w:cs="Arial"/>
          <w:sz w:val="22"/>
          <w:szCs w:val="22"/>
        </w:rPr>
        <w:t>Supply the services</w:t>
      </w:r>
      <w:r w:rsidR="00775745">
        <w:rPr>
          <w:rFonts w:ascii="Arial" w:hAnsi="Arial" w:cs="Arial"/>
          <w:sz w:val="22"/>
          <w:szCs w:val="22"/>
        </w:rPr>
        <w:t xml:space="preserve"> in accordance with the sp</w:t>
      </w:r>
      <w:r w:rsidR="00B52FDA">
        <w:rPr>
          <w:rFonts w:ascii="Arial" w:hAnsi="Arial" w:cs="Arial"/>
          <w:sz w:val="22"/>
          <w:szCs w:val="22"/>
        </w:rPr>
        <w:t xml:space="preserve">ecifications set out in </w:t>
      </w:r>
      <w:r w:rsidR="00B52FDA" w:rsidRPr="00382596">
        <w:rPr>
          <w:rFonts w:ascii="Arial" w:hAnsi="Arial" w:cs="Arial"/>
          <w:sz w:val="22"/>
          <w:szCs w:val="22"/>
        </w:rPr>
        <w:t>Section D - Specification</w:t>
      </w:r>
      <w:r w:rsidR="00775745" w:rsidRPr="00382596">
        <w:rPr>
          <w:rFonts w:ascii="Arial" w:hAnsi="Arial" w:cs="Arial"/>
          <w:sz w:val="22"/>
          <w:szCs w:val="22"/>
        </w:rPr>
        <w:t>;</w:t>
      </w:r>
    </w:p>
    <w:p w:rsidR="00B13888" w:rsidRDefault="00B13888">
      <w:pPr>
        <w:pStyle w:val="BodyText"/>
        <w:kinsoku w:val="0"/>
        <w:overflowPunct w:val="0"/>
        <w:spacing w:before="9"/>
        <w:ind w:left="0" w:firstLine="0"/>
        <w:rPr>
          <w:sz w:val="30"/>
          <w:szCs w:val="30"/>
        </w:rPr>
      </w:pPr>
    </w:p>
    <w:p w:rsidR="00B13888" w:rsidRDefault="00A60067">
      <w:pPr>
        <w:pStyle w:val="ListParagraph"/>
        <w:numPr>
          <w:ilvl w:val="1"/>
          <w:numId w:val="4"/>
        </w:numPr>
        <w:tabs>
          <w:tab w:val="left" w:pos="1541"/>
        </w:tabs>
        <w:kinsoku w:val="0"/>
        <w:overflowPunct w:val="0"/>
        <w:spacing w:line="288" w:lineRule="auto"/>
        <w:ind w:right="113"/>
        <w:rPr>
          <w:rFonts w:ascii="Arial" w:hAnsi="Arial" w:cs="Arial"/>
          <w:sz w:val="22"/>
          <w:szCs w:val="22"/>
        </w:rPr>
      </w:pPr>
      <w:r>
        <w:rPr>
          <w:rFonts w:ascii="Arial" w:hAnsi="Arial" w:cs="Arial"/>
          <w:sz w:val="22"/>
          <w:szCs w:val="22"/>
        </w:rPr>
        <w:t>The contractor shall at its own risk carry out the Agreement in accordance with every condition thereof and in so doing shall comply with the provisions of any statute, Regulation and the requirement of any local or other authority with regard thereto.</w:t>
      </w:r>
    </w:p>
    <w:p w:rsidR="00B13888" w:rsidRDefault="00B13888">
      <w:pPr>
        <w:pStyle w:val="BodyText"/>
        <w:kinsoku w:val="0"/>
        <w:overflowPunct w:val="0"/>
        <w:spacing w:before="6"/>
        <w:ind w:left="0" w:firstLine="0"/>
        <w:rPr>
          <w:sz w:val="26"/>
          <w:szCs w:val="26"/>
        </w:rPr>
      </w:pPr>
    </w:p>
    <w:p w:rsidR="00B13888" w:rsidRDefault="00A60067">
      <w:pPr>
        <w:pStyle w:val="ListParagraph"/>
        <w:numPr>
          <w:ilvl w:val="1"/>
          <w:numId w:val="4"/>
        </w:numPr>
        <w:tabs>
          <w:tab w:val="left" w:pos="1541"/>
        </w:tabs>
        <w:kinsoku w:val="0"/>
        <w:overflowPunct w:val="0"/>
        <w:spacing w:line="288" w:lineRule="auto"/>
        <w:ind w:right="117"/>
        <w:rPr>
          <w:rFonts w:ascii="Arial" w:hAnsi="Arial" w:cs="Arial"/>
          <w:sz w:val="22"/>
          <w:szCs w:val="22"/>
        </w:rPr>
      </w:pPr>
      <w:r>
        <w:rPr>
          <w:rFonts w:ascii="Arial" w:hAnsi="Arial" w:cs="Arial"/>
          <w:sz w:val="22"/>
          <w:szCs w:val="22"/>
        </w:rPr>
        <w:t>The contractor will be the person controlling business or undertaking (PCBU) as defined by the Work Health and Safety Act 2011. The PCBU must ensure, as far is reasonably practicable, the health safety of workers and visitors to the worksite. Council will remain the Principal Contractor for the swimming pool and will inspect</w:t>
      </w:r>
      <w:r w:rsidR="000323B3">
        <w:rPr>
          <w:rFonts w:ascii="Arial" w:hAnsi="Arial" w:cs="Arial"/>
          <w:sz w:val="22"/>
          <w:szCs w:val="22"/>
        </w:rPr>
        <w:t xml:space="preserve"> the worksite to ensure the PCBU</w:t>
      </w:r>
      <w:r>
        <w:rPr>
          <w:rFonts w:ascii="Arial" w:hAnsi="Arial" w:cs="Arial"/>
          <w:sz w:val="22"/>
          <w:szCs w:val="22"/>
        </w:rPr>
        <w:t xml:space="preserve"> is compliant with legislative requirements. </w:t>
      </w:r>
    </w:p>
    <w:p w:rsidR="00B13888" w:rsidRDefault="00B13888">
      <w:pPr>
        <w:pStyle w:val="BodyText"/>
        <w:kinsoku w:val="0"/>
        <w:overflowPunct w:val="0"/>
        <w:spacing w:before="6"/>
        <w:ind w:left="0" w:firstLine="0"/>
        <w:rPr>
          <w:sz w:val="26"/>
          <w:szCs w:val="26"/>
        </w:rPr>
      </w:pPr>
    </w:p>
    <w:p w:rsidR="00B13888" w:rsidRDefault="00B5555E">
      <w:pPr>
        <w:pStyle w:val="ListParagraph"/>
        <w:numPr>
          <w:ilvl w:val="1"/>
          <w:numId w:val="4"/>
        </w:numPr>
        <w:tabs>
          <w:tab w:val="left" w:pos="1541"/>
        </w:tabs>
        <w:kinsoku w:val="0"/>
        <w:overflowPunct w:val="0"/>
        <w:spacing w:line="288" w:lineRule="auto"/>
        <w:ind w:right="119"/>
        <w:rPr>
          <w:rFonts w:ascii="Arial" w:hAnsi="Arial" w:cs="Arial"/>
          <w:sz w:val="22"/>
          <w:szCs w:val="22"/>
        </w:rPr>
      </w:pPr>
      <w:r>
        <w:rPr>
          <w:rFonts w:ascii="Arial" w:hAnsi="Arial" w:cs="Arial"/>
          <w:sz w:val="22"/>
          <w:szCs w:val="22"/>
        </w:rPr>
        <w:t xml:space="preserve">Insurance to be arranged by the contractor and keep current at all times, Public liability &amp; (Worker’s Compensation)  covering liability for the death or injury to any person or for the damage to any property arising through or in connection with the performance of the Tender. </w:t>
      </w:r>
    </w:p>
    <w:p w:rsidR="00B13888" w:rsidRDefault="00B13888">
      <w:pPr>
        <w:pStyle w:val="BodyText"/>
        <w:kinsoku w:val="0"/>
        <w:overflowPunct w:val="0"/>
        <w:spacing w:before="6"/>
        <w:ind w:left="0" w:firstLine="0"/>
        <w:rPr>
          <w:sz w:val="26"/>
          <w:szCs w:val="26"/>
        </w:rPr>
      </w:pPr>
    </w:p>
    <w:p w:rsidR="00B13888" w:rsidRPr="00B5555E" w:rsidRDefault="00B13888" w:rsidP="00B5555E">
      <w:pPr>
        <w:tabs>
          <w:tab w:val="left" w:pos="1541"/>
        </w:tabs>
        <w:kinsoku w:val="0"/>
        <w:overflowPunct w:val="0"/>
        <w:spacing w:line="288" w:lineRule="auto"/>
        <w:ind w:right="120"/>
        <w:rPr>
          <w:rFonts w:ascii="Arial" w:hAnsi="Arial" w:cs="Arial"/>
          <w:sz w:val="22"/>
          <w:szCs w:val="22"/>
        </w:rPr>
      </w:pPr>
    </w:p>
    <w:p w:rsidR="00B13888" w:rsidRDefault="00B13888">
      <w:pPr>
        <w:pStyle w:val="BodyText"/>
        <w:kinsoku w:val="0"/>
        <w:overflowPunct w:val="0"/>
        <w:ind w:left="0" w:firstLine="0"/>
      </w:pPr>
    </w:p>
    <w:p w:rsidR="00955BAC" w:rsidRPr="00955BAC" w:rsidRDefault="00775745" w:rsidP="00955BAC">
      <w:pPr>
        <w:pStyle w:val="ListParagraph"/>
        <w:numPr>
          <w:ilvl w:val="0"/>
          <w:numId w:val="4"/>
        </w:numPr>
        <w:tabs>
          <w:tab w:val="left" w:pos="821"/>
        </w:tabs>
        <w:kinsoku w:val="0"/>
        <w:overflowPunct w:val="0"/>
        <w:rPr>
          <w:rFonts w:ascii="Arial" w:hAnsi="Arial" w:cs="Arial"/>
          <w:sz w:val="22"/>
          <w:szCs w:val="22"/>
        </w:rPr>
      </w:pPr>
      <w:r>
        <w:rPr>
          <w:rFonts w:ascii="Arial" w:hAnsi="Arial" w:cs="Arial"/>
          <w:b/>
          <w:bCs/>
          <w:sz w:val="22"/>
          <w:szCs w:val="22"/>
        </w:rPr>
        <w:t>Making a Claim for</w:t>
      </w:r>
      <w:r>
        <w:rPr>
          <w:rFonts w:ascii="Arial" w:hAnsi="Arial" w:cs="Arial"/>
          <w:b/>
          <w:bCs/>
          <w:spacing w:val="-5"/>
          <w:sz w:val="22"/>
          <w:szCs w:val="22"/>
        </w:rPr>
        <w:t xml:space="preserve"> </w:t>
      </w:r>
      <w:r>
        <w:rPr>
          <w:rFonts w:ascii="Arial" w:hAnsi="Arial" w:cs="Arial"/>
          <w:b/>
          <w:bCs/>
          <w:sz w:val="22"/>
          <w:szCs w:val="22"/>
        </w:rPr>
        <w:t>Payment</w:t>
      </w:r>
    </w:p>
    <w:p w:rsidR="00955BAC" w:rsidRPr="00955BAC" w:rsidRDefault="00955BAC" w:rsidP="00955BAC">
      <w:pPr>
        <w:pStyle w:val="ListParagraph"/>
        <w:tabs>
          <w:tab w:val="left" w:pos="821"/>
        </w:tabs>
        <w:kinsoku w:val="0"/>
        <w:overflowPunct w:val="0"/>
        <w:ind w:left="820"/>
        <w:rPr>
          <w:rFonts w:ascii="Arial" w:hAnsi="Arial" w:cs="Arial"/>
          <w:sz w:val="22"/>
          <w:szCs w:val="22"/>
        </w:rPr>
      </w:pPr>
    </w:p>
    <w:p w:rsidR="00955BAC" w:rsidRDefault="00775745" w:rsidP="00955BAC">
      <w:pPr>
        <w:pStyle w:val="ListParagraph"/>
        <w:numPr>
          <w:ilvl w:val="1"/>
          <w:numId w:val="4"/>
        </w:numPr>
        <w:tabs>
          <w:tab w:val="left" w:pos="821"/>
        </w:tabs>
        <w:kinsoku w:val="0"/>
        <w:overflowPunct w:val="0"/>
        <w:rPr>
          <w:rFonts w:ascii="Arial" w:hAnsi="Arial" w:cs="Arial"/>
          <w:sz w:val="22"/>
          <w:szCs w:val="22"/>
        </w:rPr>
      </w:pPr>
      <w:r w:rsidRPr="00955BAC">
        <w:rPr>
          <w:rFonts w:ascii="Arial" w:hAnsi="Arial" w:cs="Arial"/>
          <w:sz w:val="22"/>
          <w:szCs w:val="22"/>
        </w:rPr>
        <w:t xml:space="preserve">You are entitled to payment for the </w:t>
      </w:r>
      <w:r w:rsidRPr="00955BAC">
        <w:rPr>
          <w:rFonts w:ascii="Arial" w:hAnsi="Arial" w:cs="Arial"/>
          <w:bCs/>
          <w:iCs/>
          <w:sz w:val="22"/>
          <w:szCs w:val="22"/>
        </w:rPr>
        <w:t xml:space="preserve">equipment </w:t>
      </w:r>
      <w:r w:rsidRPr="00955BAC">
        <w:rPr>
          <w:rFonts w:ascii="Arial" w:hAnsi="Arial" w:cs="Arial"/>
          <w:sz w:val="22"/>
          <w:szCs w:val="22"/>
        </w:rPr>
        <w:t xml:space="preserve">in accordance with the </w:t>
      </w:r>
      <w:r w:rsidRPr="00955BAC">
        <w:rPr>
          <w:rFonts w:ascii="Arial" w:hAnsi="Arial" w:cs="Arial"/>
          <w:bCs/>
          <w:iCs/>
          <w:sz w:val="22"/>
          <w:szCs w:val="22"/>
        </w:rPr>
        <w:t>payment schedule</w:t>
      </w:r>
      <w:r w:rsidRPr="00955BAC">
        <w:rPr>
          <w:rFonts w:ascii="Arial" w:hAnsi="Arial" w:cs="Arial"/>
          <w:b/>
          <w:bCs/>
          <w:i/>
          <w:iCs/>
          <w:sz w:val="22"/>
          <w:szCs w:val="22"/>
        </w:rPr>
        <w:t xml:space="preserve"> </w:t>
      </w:r>
      <w:r w:rsidRPr="00955BAC">
        <w:rPr>
          <w:rFonts w:ascii="Arial" w:hAnsi="Arial" w:cs="Arial"/>
          <w:sz w:val="22"/>
          <w:szCs w:val="22"/>
        </w:rPr>
        <w:t>and at the time specified as set out in Annexure 2. Unless expressly stated otherwise in Annexure 2, all amounts are expressed exclusive of</w:t>
      </w:r>
      <w:r w:rsidRPr="00955BAC">
        <w:rPr>
          <w:rFonts w:ascii="Arial" w:hAnsi="Arial" w:cs="Arial"/>
          <w:spacing w:val="-15"/>
          <w:sz w:val="22"/>
          <w:szCs w:val="22"/>
        </w:rPr>
        <w:t xml:space="preserve"> </w:t>
      </w:r>
      <w:r w:rsidRPr="00955BAC">
        <w:rPr>
          <w:rFonts w:ascii="Arial" w:hAnsi="Arial" w:cs="Arial"/>
          <w:sz w:val="22"/>
          <w:szCs w:val="22"/>
        </w:rPr>
        <w:t>GST.</w:t>
      </w:r>
    </w:p>
    <w:p w:rsidR="00955BAC" w:rsidRDefault="00955BAC" w:rsidP="00955BAC">
      <w:pPr>
        <w:pStyle w:val="ListParagraph"/>
        <w:tabs>
          <w:tab w:val="left" w:pos="821"/>
        </w:tabs>
        <w:kinsoku w:val="0"/>
        <w:overflowPunct w:val="0"/>
        <w:ind w:left="1540"/>
        <w:rPr>
          <w:rFonts w:ascii="Arial" w:hAnsi="Arial" w:cs="Arial"/>
          <w:sz w:val="22"/>
          <w:szCs w:val="22"/>
        </w:rPr>
      </w:pPr>
    </w:p>
    <w:p w:rsidR="00955BAC" w:rsidRDefault="00775745" w:rsidP="00955BAC">
      <w:pPr>
        <w:pStyle w:val="ListParagraph"/>
        <w:numPr>
          <w:ilvl w:val="1"/>
          <w:numId w:val="4"/>
        </w:numPr>
        <w:tabs>
          <w:tab w:val="left" w:pos="821"/>
        </w:tabs>
        <w:kinsoku w:val="0"/>
        <w:overflowPunct w:val="0"/>
        <w:rPr>
          <w:rFonts w:ascii="Arial" w:hAnsi="Arial" w:cs="Arial"/>
          <w:sz w:val="22"/>
          <w:szCs w:val="22"/>
        </w:rPr>
      </w:pPr>
      <w:r w:rsidRPr="00955BAC">
        <w:rPr>
          <w:rFonts w:ascii="Arial" w:hAnsi="Arial" w:cs="Arial"/>
          <w:sz w:val="22"/>
          <w:szCs w:val="22"/>
        </w:rPr>
        <w:t>To make a claim for payment you must supply a valid tax invoice to the Council in respect of equipment</w:t>
      </w:r>
      <w:r w:rsidRPr="00955BAC">
        <w:rPr>
          <w:rFonts w:ascii="Arial" w:hAnsi="Arial" w:cs="Arial"/>
          <w:spacing w:val="-10"/>
          <w:sz w:val="22"/>
          <w:szCs w:val="22"/>
        </w:rPr>
        <w:t xml:space="preserve"> </w:t>
      </w:r>
      <w:r w:rsidRPr="00955BAC">
        <w:rPr>
          <w:rFonts w:ascii="Arial" w:hAnsi="Arial" w:cs="Arial"/>
          <w:sz w:val="22"/>
          <w:szCs w:val="22"/>
        </w:rPr>
        <w:t>supplied.</w:t>
      </w:r>
    </w:p>
    <w:p w:rsidR="00955BAC" w:rsidRPr="00955BAC" w:rsidRDefault="00955BAC" w:rsidP="00955BAC">
      <w:pPr>
        <w:pStyle w:val="ListParagraph"/>
        <w:rPr>
          <w:rFonts w:ascii="Arial" w:hAnsi="Arial" w:cs="Arial"/>
          <w:sz w:val="22"/>
          <w:szCs w:val="22"/>
        </w:rPr>
      </w:pPr>
    </w:p>
    <w:p w:rsidR="00B13888" w:rsidRPr="00955BAC" w:rsidRDefault="00775745" w:rsidP="00955BAC">
      <w:pPr>
        <w:pStyle w:val="ListParagraph"/>
        <w:numPr>
          <w:ilvl w:val="1"/>
          <w:numId w:val="4"/>
        </w:numPr>
        <w:tabs>
          <w:tab w:val="left" w:pos="821"/>
        </w:tabs>
        <w:kinsoku w:val="0"/>
        <w:overflowPunct w:val="0"/>
        <w:rPr>
          <w:rFonts w:ascii="Arial" w:hAnsi="Arial" w:cs="Arial"/>
          <w:sz w:val="22"/>
          <w:szCs w:val="22"/>
        </w:rPr>
      </w:pPr>
      <w:r w:rsidRPr="00955BAC">
        <w:rPr>
          <w:rFonts w:ascii="Arial" w:hAnsi="Arial" w:cs="Arial"/>
          <w:sz w:val="22"/>
          <w:szCs w:val="22"/>
        </w:rPr>
        <w:t>Your invoice must include the</w:t>
      </w:r>
      <w:r w:rsidRPr="00955BAC">
        <w:rPr>
          <w:rFonts w:ascii="Arial" w:hAnsi="Arial" w:cs="Arial"/>
          <w:spacing w:val="-11"/>
          <w:sz w:val="22"/>
          <w:szCs w:val="22"/>
        </w:rPr>
        <w:t xml:space="preserve"> </w:t>
      </w:r>
      <w:r w:rsidRPr="00955BAC">
        <w:rPr>
          <w:rFonts w:ascii="Arial" w:hAnsi="Arial" w:cs="Arial"/>
          <w:sz w:val="22"/>
          <w:szCs w:val="22"/>
        </w:rPr>
        <w:t>following:</w:t>
      </w:r>
    </w:p>
    <w:p w:rsidR="00B13888" w:rsidRDefault="00B13888">
      <w:pPr>
        <w:pStyle w:val="BodyText"/>
        <w:kinsoku w:val="0"/>
        <w:overflowPunct w:val="0"/>
        <w:spacing w:before="9"/>
        <w:ind w:left="0" w:firstLine="0"/>
        <w:rPr>
          <w:sz w:val="30"/>
          <w:szCs w:val="30"/>
        </w:rPr>
      </w:pPr>
    </w:p>
    <w:p w:rsidR="00B13888" w:rsidRDefault="00775745" w:rsidP="00955BAC">
      <w:pPr>
        <w:pStyle w:val="ListParagraph"/>
        <w:numPr>
          <w:ilvl w:val="3"/>
          <w:numId w:val="3"/>
        </w:numPr>
        <w:tabs>
          <w:tab w:val="left" w:pos="1541"/>
        </w:tabs>
        <w:kinsoku w:val="0"/>
        <w:overflowPunct w:val="0"/>
        <w:rPr>
          <w:rFonts w:ascii="Arial" w:hAnsi="Arial" w:cs="Arial"/>
          <w:sz w:val="22"/>
          <w:szCs w:val="22"/>
        </w:rPr>
      </w:pPr>
      <w:r>
        <w:rPr>
          <w:rFonts w:ascii="Arial" w:hAnsi="Arial" w:cs="Arial"/>
          <w:sz w:val="22"/>
          <w:szCs w:val="22"/>
        </w:rPr>
        <w:t>The Council purchase order number;</w:t>
      </w:r>
    </w:p>
    <w:p w:rsidR="00B13888" w:rsidRDefault="00B13888">
      <w:pPr>
        <w:pStyle w:val="BodyText"/>
        <w:kinsoku w:val="0"/>
        <w:overflowPunct w:val="0"/>
        <w:spacing w:before="9"/>
        <w:ind w:left="0" w:firstLine="0"/>
        <w:rPr>
          <w:sz w:val="30"/>
          <w:szCs w:val="30"/>
        </w:rPr>
      </w:pPr>
    </w:p>
    <w:p w:rsidR="00B13888" w:rsidRDefault="00775745" w:rsidP="00955BAC">
      <w:pPr>
        <w:pStyle w:val="ListParagraph"/>
        <w:numPr>
          <w:ilvl w:val="3"/>
          <w:numId w:val="3"/>
        </w:numPr>
        <w:tabs>
          <w:tab w:val="left" w:pos="1541"/>
        </w:tabs>
        <w:kinsoku w:val="0"/>
        <w:overflowPunct w:val="0"/>
        <w:rPr>
          <w:rFonts w:ascii="Arial" w:hAnsi="Arial" w:cs="Arial"/>
          <w:sz w:val="22"/>
          <w:szCs w:val="22"/>
        </w:rPr>
      </w:pPr>
      <w:r>
        <w:rPr>
          <w:rFonts w:ascii="Arial" w:hAnsi="Arial" w:cs="Arial"/>
          <w:sz w:val="22"/>
          <w:szCs w:val="22"/>
        </w:rPr>
        <w:t>The amount of the payment you claim and the basis for</w:t>
      </w:r>
      <w:r>
        <w:rPr>
          <w:rFonts w:ascii="Arial" w:hAnsi="Arial" w:cs="Arial"/>
          <w:spacing w:val="-15"/>
          <w:sz w:val="22"/>
          <w:szCs w:val="22"/>
        </w:rPr>
        <w:t xml:space="preserve"> </w:t>
      </w:r>
      <w:r>
        <w:rPr>
          <w:rFonts w:ascii="Arial" w:hAnsi="Arial" w:cs="Arial"/>
          <w:sz w:val="22"/>
          <w:szCs w:val="22"/>
        </w:rPr>
        <w:t>calculation;</w:t>
      </w:r>
    </w:p>
    <w:p w:rsidR="00B13888" w:rsidRDefault="00B13888">
      <w:pPr>
        <w:pStyle w:val="BodyText"/>
        <w:kinsoku w:val="0"/>
        <w:overflowPunct w:val="0"/>
        <w:spacing w:before="9"/>
        <w:ind w:left="0" w:firstLine="0"/>
        <w:rPr>
          <w:sz w:val="30"/>
          <w:szCs w:val="30"/>
        </w:rPr>
      </w:pPr>
    </w:p>
    <w:p w:rsidR="00B13888" w:rsidRDefault="00775745" w:rsidP="00955BAC">
      <w:pPr>
        <w:pStyle w:val="ListParagraph"/>
        <w:numPr>
          <w:ilvl w:val="3"/>
          <w:numId w:val="3"/>
        </w:numPr>
        <w:tabs>
          <w:tab w:val="left" w:pos="1541"/>
        </w:tabs>
        <w:kinsoku w:val="0"/>
        <w:overflowPunct w:val="0"/>
        <w:rPr>
          <w:rFonts w:ascii="Arial" w:hAnsi="Arial" w:cs="Arial"/>
          <w:sz w:val="22"/>
          <w:szCs w:val="22"/>
        </w:rPr>
      </w:pPr>
      <w:r>
        <w:rPr>
          <w:rFonts w:ascii="Arial" w:hAnsi="Arial" w:cs="Arial"/>
          <w:sz w:val="22"/>
          <w:szCs w:val="22"/>
        </w:rPr>
        <w:lastRenderedPageBreak/>
        <w:t>The amount of any GST paid or payable you with respect to the</w:t>
      </w:r>
      <w:r>
        <w:rPr>
          <w:rFonts w:ascii="Arial" w:hAnsi="Arial" w:cs="Arial"/>
          <w:spacing w:val="-18"/>
          <w:sz w:val="22"/>
          <w:szCs w:val="22"/>
        </w:rPr>
        <w:t xml:space="preserve"> </w:t>
      </w:r>
      <w:r>
        <w:rPr>
          <w:rFonts w:ascii="Arial" w:hAnsi="Arial" w:cs="Arial"/>
          <w:sz w:val="22"/>
          <w:szCs w:val="22"/>
        </w:rPr>
        <w:t>payment;</w:t>
      </w:r>
    </w:p>
    <w:p w:rsidR="00B13888" w:rsidRDefault="00B13888">
      <w:pPr>
        <w:pStyle w:val="BodyText"/>
        <w:kinsoku w:val="0"/>
        <w:overflowPunct w:val="0"/>
        <w:spacing w:before="10"/>
        <w:ind w:left="0" w:firstLine="0"/>
        <w:rPr>
          <w:sz w:val="30"/>
          <w:szCs w:val="30"/>
        </w:rPr>
      </w:pPr>
    </w:p>
    <w:p w:rsidR="00B13888" w:rsidRDefault="00775745" w:rsidP="00955BAC">
      <w:pPr>
        <w:pStyle w:val="ListParagraph"/>
        <w:numPr>
          <w:ilvl w:val="3"/>
          <w:numId w:val="3"/>
        </w:numPr>
        <w:tabs>
          <w:tab w:val="left" w:pos="1541"/>
        </w:tabs>
        <w:kinsoku w:val="0"/>
        <w:overflowPunct w:val="0"/>
        <w:spacing w:line="288" w:lineRule="auto"/>
        <w:ind w:right="113"/>
        <w:rPr>
          <w:rFonts w:ascii="Arial" w:hAnsi="Arial" w:cs="Arial"/>
          <w:sz w:val="22"/>
          <w:szCs w:val="22"/>
        </w:rPr>
      </w:pPr>
      <w:r>
        <w:rPr>
          <w:rFonts w:ascii="Arial" w:hAnsi="Arial" w:cs="Arial"/>
          <w:sz w:val="22"/>
          <w:szCs w:val="22"/>
        </w:rPr>
        <w:t>A description (including any additional fittings or attachments) of the equipment;</w:t>
      </w:r>
    </w:p>
    <w:p w:rsidR="00B13888" w:rsidRDefault="00B13888">
      <w:pPr>
        <w:pStyle w:val="BodyText"/>
        <w:kinsoku w:val="0"/>
        <w:overflowPunct w:val="0"/>
        <w:spacing w:before="6"/>
        <w:ind w:left="0" w:firstLine="0"/>
        <w:rPr>
          <w:sz w:val="26"/>
          <w:szCs w:val="26"/>
        </w:rPr>
      </w:pPr>
    </w:p>
    <w:p w:rsidR="00B13888" w:rsidRDefault="00775745" w:rsidP="00955BAC">
      <w:pPr>
        <w:pStyle w:val="ListParagraph"/>
        <w:numPr>
          <w:ilvl w:val="3"/>
          <w:numId w:val="3"/>
        </w:numPr>
        <w:tabs>
          <w:tab w:val="left" w:pos="1541"/>
        </w:tabs>
        <w:kinsoku w:val="0"/>
        <w:overflowPunct w:val="0"/>
        <w:rPr>
          <w:rFonts w:ascii="Arial" w:hAnsi="Arial" w:cs="Arial"/>
          <w:sz w:val="22"/>
          <w:szCs w:val="22"/>
        </w:rPr>
      </w:pPr>
      <w:r>
        <w:rPr>
          <w:rFonts w:ascii="Arial" w:hAnsi="Arial" w:cs="Arial"/>
          <w:sz w:val="22"/>
          <w:szCs w:val="22"/>
        </w:rPr>
        <w:t>Your address and/or bank account details for</w:t>
      </w:r>
      <w:r>
        <w:rPr>
          <w:rFonts w:ascii="Arial" w:hAnsi="Arial" w:cs="Arial"/>
          <w:spacing w:val="-14"/>
          <w:sz w:val="22"/>
          <w:szCs w:val="22"/>
        </w:rPr>
        <w:t xml:space="preserve"> </w:t>
      </w:r>
      <w:r>
        <w:rPr>
          <w:rFonts w:ascii="Arial" w:hAnsi="Arial" w:cs="Arial"/>
          <w:sz w:val="22"/>
          <w:szCs w:val="22"/>
        </w:rPr>
        <w:t>payment;</w:t>
      </w:r>
    </w:p>
    <w:p w:rsidR="00B13888" w:rsidRDefault="00B13888">
      <w:pPr>
        <w:pStyle w:val="BodyText"/>
        <w:kinsoku w:val="0"/>
        <w:overflowPunct w:val="0"/>
        <w:ind w:left="0" w:firstLine="0"/>
      </w:pPr>
    </w:p>
    <w:p w:rsidR="00B13888" w:rsidRDefault="00B13888">
      <w:pPr>
        <w:pStyle w:val="BodyText"/>
        <w:kinsoku w:val="0"/>
        <w:overflowPunct w:val="0"/>
        <w:ind w:left="0" w:firstLine="0"/>
      </w:pPr>
    </w:p>
    <w:p w:rsidR="00B13888" w:rsidRDefault="00775745" w:rsidP="00955BAC">
      <w:pPr>
        <w:pStyle w:val="Heading3"/>
        <w:numPr>
          <w:ilvl w:val="0"/>
          <w:numId w:val="4"/>
        </w:numPr>
        <w:tabs>
          <w:tab w:val="left" w:pos="821"/>
        </w:tabs>
        <w:kinsoku w:val="0"/>
        <w:overflowPunct w:val="0"/>
        <w:spacing w:before="150"/>
        <w:rPr>
          <w:b w:val="0"/>
          <w:bCs w:val="0"/>
        </w:rPr>
      </w:pPr>
      <w:r>
        <w:t>Responding to a Claim for</w:t>
      </w:r>
      <w:r>
        <w:rPr>
          <w:spacing w:val="-8"/>
        </w:rPr>
        <w:t xml:space="preserve"> </w:t>
      </w:r>
      <w:r>
        <w:t>Payment</w:t>
      </w:r>
    </w:p>
    <w:p w:rsidR="00B13888" w:rsidRDefault="00B13888">
      <w:pPr>
        <w:pStyle w:val="BodyText"/>
        <w:kinsoku w:val="0"/>
        <w:overflowPunct w:val="0"/>
        <w:ind w:left="0" w:firstLine="0"/>
        <w:rPr>
          <w:b/>
          <w:bCs/>
          <w:sz w:val="31"/>
          <w:szCs w:val="31"/>
        </w:rPr>
      </w:pPr>
    </w:p>
    <w:p w:rsidR="00B13888" w:rsidRDefault="00775745" w:rsidP="00955BAC">
      <w:pPr>
        <w:pStyle w:val="ListParagraph"/>
        <w:numPr>
          <w:ilvl w:val="1"/>
          <w:numId w:val="4"/>
        </w:numPr>
        <w:tabs>
          <w:tab w:val="left" w:pos="821"/>
        </w:tabs>
        <w:kinsoku w:val="0"/>
        <w:overflowPunct w:val="0"/>
        <w:spacing w:line="288" w:lineRule="auto"/>
        <w:ind w:right="114"/>
        <w:jc w:val="both"/>
        <w:rPr>
          <w:rFonts w:ascii="Arial" w:hAnsi="Arial" w:cs="Arial"/>
          <w:sz w:val="22"/>
          <w:szCs w:val="22"/>
        </w:rPr>
      </w:pPr>
      <w:r>
        <w:rPr>
          <w:rFonts w:ascii="Arial" w:hAnsi="Arial" w:cs="Arial"/>
          <w:sz w:val="22"/>
          <w:szCs w:val="22"/>
        </w:rPr>
        <w:t>Provided that the Council is reasonably satisfied that the equipment in each case fit the description in the relevant purchase order and are in the quantity specified in the relevant</w:t>
      </w:r>
      <w:r>
        <w:rPr>
          <w:rFonts w:ascii="Arial" w:hAnsi="Arial" w:cs="Arial"/>
          <w:spacing w:val="-5"/>
          <w:sz w:val="22"/>
          <w:szCs w:val="22"/>
        </w:rPr>
        <w:t xml:space="preserve"> </w:t>
      </w:r>
      <w:r>
        <w:rPr>
          <w:rFonts w:ascii="Arial" w:hAnsi="Arial" w:cs="Arial"/>
          <w:sz w:val="22"/>
          <w:szCs w:val="22"/>
        </w:rPr>
        <w:t>purchase</w:t>
      </w:r>
      <w:r>
        <w:rPr>
          <w:rFonts w:ascii="Arial" w:hAnsi="Arial" w:cs="Arial"/>
          <w:spacing w:val="-9"/>
          <w:sz w:val="22"/>
          <w:szCs w:val="22"/>
        </w:rPr>
        <w:t xml:space="preserve"> </w:t>
      </w:r>
      <w:r>
        <w:rPr>
          <w:rFonts w:ascii="Arial" w:hAnsi="Arial" w:cs="Arial"/>
          <w:sz w:val="22"/>
          <w:szCs w:val="22"/>
        </w:rPr>
        <w:t>order,</w:t>
      </w:r>
      <w:r>
        <w:rPr>
          <w:rFonts w:ascii="Arial" w:hAnsi="Arial" w:cs="Arial"/>
          <w:spacing w:val="-10"/>
          <w:sz w:val="22"/>
          <w:szCs w:val="22"/>
        </w:rPr>
        <w:t xml:space="preserve"> </w:t>
      </w:r>
      <w:r>
        <w:rPr>
          <w:rFonts w:ascii="Arial" w:hAnsi="Arial" w:cs="Arial"/>
          <w:sz w:val="22"/>
          <w:szCs w:val="22"/>
        </w:rPr>
        <w:t>your</w:t>
      </w:r>
      <w:r>
        <w:rPr>
          <w:rFonts w:ascii="Arial" w:hAnsi="Arial" w:cs="Arial"/>
          <w:spacing w:val="-5"/>
          <w:sz w:val="22"/>
          <w:szCs w:val="22"/>
        </w:rPr>
        <w:t xml:space="preserve"> </w:t>
      </w:r>
      <w:r>
        <w:rPr>
          <w:rFonts w:ascii="Arial" w:hAnsi="Arial" w:cs="Arial"/>
          <w:sz w:val="22"/>
          <w:szCs w:val="22"/>
        </w:rPr>
        <w:t>tax</w:t>
      </w:r>
      <w:r>
        <w:rPr>
          <w:rFonts w:ascii="Arial" w:hAnsi="Arial" w:cs="Arial"/>
          <w:spacing w:val="-9"/>
          <w:sz w:val="22"/>
          <w:szCs w:val="22"/>
        </w:rPr>
        <w:t xml:space="preserve"> </w:t>
      </w:r>
      <w:r>
        <w:rPr>
          <w:rFonts w:ascii="Arial" w:hAnsi="Arial" w:cs="Arial"/>
          <w:sz w:val="22"/>
          <w:szCs w:val="22"/>
        </w:rPr>
        <w:t>invoice</w:t>
      </w:r>
      <w:r>
        <w:rPr>
          <w:rFonts w:ascii="Arial" w:hAnsi="Arial" w:cs="Arial"/>
          <w:spacing w:val="-4"/>
          <w:sz w:val="22"/>
          <w:szCs w:val="22"/>
        </w:rPr>
        <w:t xml:space="preserve"> </w:t>
      </w:r>
      <w:r>
        <w:rPr>
          <w:rFonts w:ascii="Arial" w:hAnsi="Arial" w:cs="Arial"/>
          <w:sz w:val="22"/>
          <w:szCs w:val="22"/>
        </w:rPr>
        <w:t>will</w:t>
      </w:r>
      <w:r>
        <w:rPr>
          <w:rFonts w:ascii="Arial" w:hAnsi="Arial" w:cs="Arial"/>
          <w:spacing w:val="-7"/>
          <w:sz w:val="22"/>
          <w:szCs w:val="22"/>
        </w:rPr>
        <w:t xml:space="preserve"> </w:t>
      </w:r>
      <w:r>
        <w:rPr>
          <w:rFonts w:ascii="Arial" w:hAnsi="Arial" w:cs="Arial"/>
          <w:sz w:val="22"/>
          <w:szCs w:val="22"/>
        </w:rPr>
        <w:t>be</w:t>
      </w:r>
      <w:r>
        <w:rPr>
          <w:rFonts w:ascii="Arial" w:hAnsi="Arial" w:cs="Arial"/>
          <w:spacing w:val="-7"/>
          <w:sz w:val="22"/>
          <w:szCs w:val="22"/>
        </w:rPr>
        <w:t xml:space="preserve"> </w:t>
      </w:r>
      <w:r>
        <w:rPr>
          <w:rFonts w:ascii="Arial" w:hAnsi="Arial" w:cs="Arial"/>
          <w:sz w:val="22"/>
          <w:szCs w:val="22"/>
        </w:rPr>
        <w:t>paid</w:t>
      </w:r>
      <w:r>
        <w:rPr>
          <w:rFonts w:ascii="Arial" w:hAnsi="Arial" w:cs="Arial"/>
          <w:spacing w:val="-6"/>
          <w:sz w:val="22"/>
          <w:szCs w:val="22"/>
        </w:rPr>
        <w:t xml:space="preserve"> </w:t>
      </w:r>
      <w:r>
        <w:rPr>
          <w:rFonts w:ascii="Arial" w:hAnsi="Arial" w:cs="Arial"/>
          <w:sz w:val="22"/>
          <w:szCs w:val="22"/>
        </w:rPr>
        <w:t>within</w:t>
      </w:r>
      <w:r>
        <w:rPr>
          <w:rFonts w:ascii="Arial" w:hAnsi="Arial" w:cs="Arial"/>
          <w:spacing w:val="-6"/>
          <w:sz w:val="22"/>
          <w:szCs w:val="22"/>
        </w:rPr>
        <w:t xml:space="preserve"> </w:t>
      </w:r>
      <w:r w:rsidR="00DC36EC">
        <w:rPr>
          <w:rFonts w:ascii="Arial" w:hAnsi="Arial" w:cs="Arial"/>
          <w:sz w:val="22"/>
          <w:szCs w:val="22"/>
        </w:rPr>
        <w:t>14</w:t>
      </w:r>
      <w:r>
        <w:rPr>
          <w:rFonts w:ascii="Arial" w:hAnsi="Arial" w:cs="Arial"/>
          <w:spacing w:val="-5"/>
          <w:sz w:val="22"/>
          <w:szCs w:val="22"/>
        </w:rPr>
        <w:t xml:space="preserve"> </w:t>
      </w:r>
      <w:r>
        <w:rPr>
          <w:rFonts w:ascii="Arial" w:hAnsi="Arial" w:cs="Arial"/>
          <w:sz w:val="22"/>
          <w:szCs w:val="22"/>
        </w:rPr>
        <w:t>days</w:t>
      </w:r>
      <w:r>
        <w:rPr>
          <w:rFonts w:ascii="Arial" w:hAnsi="Arial" w:cs="Arial"/>
          <w:spacing w:val="-6"/>
          <w:sz w:val="22"/>
          <w:szCs w:val="22"/>
        </w:rPr>
        <w:t xml:space="preserve"> </w:t>
      </w:r>
      <w:r>
        <w:rPr>
          <w:rFonts w:ascii="Arial" w:hAnsi="Arial" w:cs="Arial"/>
          <w:sz w:val="22"/>
          <w:szCs w:val="22"/>
        </w:rPr>
        <w:t>of</w:t>
      </w:r>
      <w:r>
        <w:rPr>
          <w:rFonts w:ascii="Arial" w:hAnsi="Arial" w:cs="Arial"/>
          <w:spacing w:val="-5"/>
          <w:sz w:val="22"/>
          <w:szCs w:val="22"/>
        </w:rPr>
        <w:t xml:space="preserve"> </w:t>
      </w:r>
      <w:r>
        <w:rPr>
          <w:rFonts w:ascii="Arial" w:hAnsi="Arial" w:cs="Arial"/>
          <w:sz w:val="22"/>
          <w:szCs w:val="22"/>
        </w:rPr>
        <w:t>its</w:t>
      </w:r>
      <w:r>
        <w:rPr>
          <w:rFonts w:ascii="Arial" w:hAnsi="Arial" w:cs="Arial"/>
          <w:spacing w:val="-6"/>
          <w:sz w:val="22"/>
          <w:szCs w:val="22"/>
        </w:rPr>
        <w:t xml:space="preserve"> </w:t>
      </w:r>
      <w:r>
        <w:rPr>
          <w:rFonts w:ascii="Arial" w:hAnsi="Arial" w:cs="Arial"/>
          <w:sz w:val="22"/>
          <w:szCs w:val="22"/>
        </w:rPr>
        <w:t>receipt</w:t>
      </w:r>
      <w:r>
        <w:rPr>
          <w:rFonts w:ascii="Arial" w:hAnsi="Arial" w:cs="Arial"/>
          <w:spacing w:val="-5"/>
          <w:sz w:val="22"/>
          <w:szCs w:val="22"/>
        </w:rPr>
        <w:t xml:space="preserve"> </w:t>
      </w:r>
      <w:r>
        <w:rPr>
          <w:rFonts w:ascii="Arial" w:hAnsi="Arial" w:cs="Arial"/>
          <w:sz w:val="22"/>
          <w:szCs w:val="22"/>
        </w:rPr>
        <w:t>by the</w:t>
      </w:r>
      <w:r>
        <w:rPr>
          <w:rFonts w:ascii="Arial" w:hAnsi="Arial" w:cs="Arial"/>
          <w:spacing w:val="-4"/>
          <w:sz w:val="22"/>
          <w:szCs w:val="22"/>
        </w:rPr>
        <w:t xml:space="preserve"> </w:t>
      </w:r>
      <w:r>
        <w:rPr>
          <w:rFonts w:ascii="Arial" w:hAnsi="Arial" w:cs="Arial"/>
          <w:sz w:val="22"/>
          <w:szCs w:val="22"/>
        </w:rPr>
        <w:t>Council.</w:t>
      </w:r>
    </w:p>
    <w:p w:rsidR="00B13888" w:rsidRDefault="00B13888">
      <w:pPr>
        <w:pStyle w:val="BodyText"/>
        <w:kinsoku w:val="0"/>
        <w:overflowPunct w:val="0"/>
        <w:ind w:left="0" w:firstLine="0"/>
        <w:rPr>
          <w:sz w:val="20"/>
          <w:szCs w:val="20"/>
        </w:rPr>
      </w:pPr>
    </w:p>
    <w:p w:rsidR="00B13888" w:rsidRDefault="00B13888">
      <w:pPr>
        <w:pStyle w:val="BodyText"/>
        <w:kinsoku w:val="0"/>
        <w:overflowPunct w:val="0"/>
        <w:spacing w:before="6"/>
        <w:ind w:left="0" w:firstLine="0"/>
        <w:rPr>
          <w:sz w:val="21"/>
          <w:szCs w:val="21"/>
        </w:rPr>
      </w:pPr>
    </w:p>
    <w:p w:rsidR="00B13888" w:rsidRDefault="00775745" w:rsidP="00955BAC">
      <w:pPr>
        <w:pStyle w:val="Heading3"/>
        <w:numPr>
          <w:ilvl w:val="0"/>
          <w:numId w:val="4"/>
        </w:numPr>
        <w:tabs>
          <w:tab w:val="left" w:pos="841"/>
        </w:tabs>
        <w:kinsoku w:val="0"/>
        <w:overflowPunct w:val="0"/>
        <w:spacing w:before="72"/>
        <w:ind w:left="840"/>
        <w:rPr>
          <w:b w:val="0"/>
          <w:bCs w:val="0"/>
        </w:rPr>
      </w:pPr>
      <w:r>
        <w:t>Compliance with Laws and</w:t>
      </w:r>
      <w:r>
        <w:rPr>
          <w:spacing w:val="-2"/>
        </w:rPr>
        <w:t xml:space="preserve"> </w:t>
      </w:r>
      <w:r>
        <w:t>Standards</w:t>
      </w:r>
    </w:p>
    <w:p w:rsidR="00B13888" w:rsidRDefault="00B13888">
      <w:pPr>
        <w:pStyle w:val="BodyText"/>
        <w:kinsoku w:val="0"/>
        <w:overflowPunct w:val="0"/>
        <w:ind w:left="0" w:firstLine="0"/>
        <w:rPr>
          <w:b/>
          <w:bCs/>
          <w:sz w:val="31"/>
          <w:szCs w:val="31"/>
        </w:rPr>
      </w:pPr>
    </w:p>
    <w:p w:rsidR="00B13888" w:rsidRDefault="00775745" w:rsidP="00955BAC">
      <w:pPr>
        <w:pStyle w:val="ListParagraph"/>
        <w:numPr>
          <w:ilvl w:val="1"/>
          <w:numId w:val="4"/>
        </w:numPr>
        <w:tabs>
          <w:tab w:val="left" w:pos="841"/>
        </w:tabs>
        <w:kinsoku w:val="0"/>
        <w:overflowPunct w:val="0"/>
        <w:ind w:left="840"/>
        <w:rPr>
          <w:rFonts w:ascii="Arial" w:hAnsi="Arial" w:cs="Arial"/>
          <w:sz w:val="22"/>
          <w:szCs w:val="22"/>
        </w:rPr>
      </w:pPr>
      <w:r>
        <w:rPr>
          <w:rFonts w:ascii="Arial" w:hAnsi="Arial" w:cs="Arial"/>
          <w:sz w:val="22"/>
          <w:szCs w:val="22"/>
        </w:rPr>
        <w:t>Throughout the term, in supplying the equipment, you must comply with all</w:t>
      </w:r>
      <w:r>
        <w:rPr>
          <w:rFonts w:ascii="Arial" w:hAnsi="Arial" w:cs="Arial"/>
          <w:spacing w:val="-29"/>
          <w:sz w:val="22"/>
          <w:szCs w:val="22"/>
        </w:rPr>
        <w:t xml:space="preserve"> </w:t>
      </w:r>
      <w:r>
        <w:rPr>
          <w:rFonts w:ascii="Arial" w:hAnsi="Arial" w:cs="Arial"/>
          <w:sz w:val="22"/>
          <w:szCs w:val="22"/>
        </w:rPr>
        <w:t>laws.</w:t>
      </w:r>
    </w:p>
    <w:p w:rsidR="00B13888" w:rsidRDefault="00B13888">
      <w:pPr>
        <w:pStyle w:val="BodyText"/>
        <w:kinsoku w:val="0"/>
        <w:overflowPunct w:val="0"/>
        <w:spacing w:before="9"/>
        <w:ind w:left="0" w:firstLine="0"/>
        <w:rPr>
          <w:sz w:val="30"/>
          <w:szCs w:val="30"/>
        </w:rPr>
      </w:pPr>
    </w:p>
    <w:p w:rsidR="00B13888" w:rsidRDefault="00775745" w:rsidP="00955BAC">
      <w:pPr>
        <w:pStyle w:val="ListParagraph"/>
        <w:numPr>
          <w:ilvl w:val="1"/>
          <w:numId w:val="4"/>
        </w:numPr>
        <w:tabs>
          <w:tab w:val="left" w:pos="841"/>
        </w:tabs>
        <w:kinsoku w:val="0"/>
        <w:overflowPunct w:val="0"/>
        <w:spacing w:line="288" w:lineRule="auto"/>
        <w:ind w:left="840" w:right="115"/>
        <w:jc w:val="both"/>
        <w:rPr>
          <w:rFonts w:ascii="Arial" w:hAnsi="Arial" w:cs="Arial"/>
          <w:sz w:val="22"/>
          <w:szCs w:val="22"/>
        </w:rPr>
      </w:pPr>
      <w:r>
        <w:rPr>
          <w:rFonts w:ascii="Arial" w:hAnsi="Arial" w:cs="Arial"/>
          <w:sz w:val="22"/>
          <w:szCs w:val="22"/>
        </w:rPr>
        <w:t>Throughout the term, in supplying the equipment, where any Australian Standard applies</w:t>
      </w:r>
      <w:r>
        <w:rPr>
          <w:rFonts w:ascii="Arial" w:hAnsi="Arial" w:cs="Arial"/>
          <w:spacing w:val="-13"/>
          <w:sz w:val="22"/>
          <w:szCs w:val="22"/>
        </w:rPr>
        <w:t xml:space="preserve"> </w:t>
      </w:r>
      <w:r>
        <w:rPr>
          <w:rFonts w:ascii="Arial" w:hAnsi="Arial" w:cs="Arial"/>
          <w:sz w:val="22"/>
          <w:szCs w:val="22"/>
        </w:rPr>
        <w:t>to</w:t>
      </w:r>
      <w:r>
        <w:rPr>
          <w:rFonts w:ascii="Arial" w:hAnsi="Arial" w:cs="Arial"/>
          <w:spacing w:val="-16"/>
          <w:sz w:val="22"/>
          <w:szCs w:val="22"/>
        </w:rPr>
        <w:t xml:space="preserve"> </w:t>
      </w:r>
      <w:r>
        <w:rPr>
          <w:rFonts w:ascii="Arial" w:hAnsi="Arial" w:cs="Arial"/>
          <w:sz w:val="22"/>
          <w:szCs w:val="22"/>
        </w:rPr>
        <w:t>the</w:t>
      </w:r>
      <w:r>
        <w:rPr>
          <w:rFonts w:ascii="Arial" w:hAnsi="Arial" w:cs="Arial"/>
          <w:spacing w:val="-16"/>
          <w:sz w:val="22"/>
          <w:szCs w:val="22"/>
        </w:rPr>
        <w:t xml:space="preserve"> </w:t>
      </w:r>
      <w:r>
        <w:rPr>
          <w:rFonts w:ascii="Arial" w:hAnsi="Arial" w:cs="Arial"/>
          <w:sz w:val="22"/>
          <w:szCs w:val="22"/>
        </w:rPr>
        <w:t>equipment</w:t>
      </w:r>
      <w:r>
        <w:rPr>
          <w:rFonts w:ascii="Arial" w:hAnsi="Arial" w:cs="Arial"/>
          <w:spacing w:val="-16"/>
          <w:sz w:val="22"/>
          <w:szCs w:val="22"/>
        </w:rPr>
        <w:t xml:space="preserve"> </w:t>
      </w:r>
      <w:r>
        <w:rPr>
          <w:rFonts w:ascii="Arial" w:hAnsi="Arial" w:cs="Arial"/>
          <w:sz w:val="22"/>
          <w:szCs w:val="22"/>
        </w:rPr>
        <w:t>you</w:t>
      </w:r>
      <w:r>
        <w:rPr>
          <w:rFonts w:ascii="Arial" w:hAnsi="Arial" w:cs="Arial"/>
          <w:spacing w:val="-14"/>
          <w:sz w:val="22"/>
          <w:szCs w:val="22"/>
        </w:rPr>
        <w:t xml:space="preserve"> </w:t>
      </w:r>
      <w:r>
        <w:rPr>
          <w:rFonts w:ascii="Arial" w:hAnsi="Arial" w:cs="Arial"/>
          <w:sz w:val="22"/>
          <w:szCs w:val="22"/>
        </w:rPr>
        <w:t>must</w:t>
      </w:r>
      <w:r>
        <w:rPr>
          <w:rFonts w:ascii="Arial" w:hAnsi="Arial" w:cs="Arial"/>
          <w:spacing w:val="-15"/>
          <w:sz w:val="22"/>
          <w:szCs w:val="22"/>
        </w:rPr>
        <w:t xml:space="preserve"> </w:t>
      </w:r>
      <w:r>
        <w:rPr>
          <w:rFonts w:ascii="Arial" w:hAnsi="Arial" w:cs="Arial"/>
          <w:sz w:val="22"/>
          <w:szCs w:val="22"/>
        </w:rPr>
        <w:t>comply</w:t>
      </w:r>
      <w:r>
        <w:rPr>
          <w:rFonts w:ascii="Arial" w:hAnsi="Arial" w:cs="Arial"/>
          <w:spacing w:val="-16"/>
          <w:sz w:val="22"/>
          <w:szCs w:val="22"/>
        </w:rPr>
        <w:t xml:space="preserve"> </w:t>
      </w:r>
      <w:r>
        <w:rPr>
          <w:rFonts w:ascii="Arial" w:hAnsi="Arial" w:cs="Arial"/>
          <w:sz w:val="22"/>
          <w:szCs w:val="22"/>
        </w:rPr>
        <w:t>with</w:t>
      </w:r>
      <w:r>
        <w:rPr>
          <w:rFonts w:ascii="Arial" w:hAnsi="Arial" w:cs="Arial"/>
          <w:spacing w:val="-16"/>
          <w:sz w:val="22"/>
          <w:szCs w:val="22"/>
        </w:rPr>
        <w:t xml:space="preserve"> </w:t>
      </w:r>
      <w:r>
        <w:rPr>
          <w:rFonts w:ascii="Arial" w:hAnsi="Arial" w:cs="Arial"/>
          <w:sz w:val="22"/>
          <w:szCs w:val="22"/>
        </w:rPr>
        <w:t>the</w:t>
      </w:r>
      <w:r>
        <w:rPr>
          <w:rFonts w:ascii="Arial" w:hAnsi="Arial" w:cs="Arial"/>
          <w:spacing w:val="-16"/>
          <w:sz w:val="22"/>
          <w:szCs w:val="22"/>
        </w:rPr>
        <w:t xml:space="preserve"> </w:t>
      </w:r>
      <w:r>
        <w:rPr>
          <w:rFonts w:ascii="Arial" w:hAnsi="Arial" w:cs="Arial"/>
          <w:sz w:val="22"/>
          <w:szCs w:val="22"/>
        </w:rPr>
        <w:t>relevant</w:t>
      </w:r>
      <w:r>
        <w:rPr>
          <w:rFonts w:ascii="Arial" w:hAnsi="Arial" w:cs="Arial"/>
          <w:spacing w:val="-15"/>
          <w:sz w:val="22"/>
          <w:szCs w:val="22"/>
        </w:rPr>
        <w:t xml:space="preserve"> </w:t>
      </w:r>
      <w:r>
        <w:rPr>
          <w:rFonts w:ascii="Arial" w:hAnsi="Arial" w:cs="Arial"/>
          <w:sz w:val="22"/>
          <w:szCs w:val="22"/>
        </w:rPr>
        <w:t>Australian</w:t>
      </w:r>
      <w:r>
        <w:rPr>
          <w:rFonts w:ascii="Arial" w:hAnsi="Arial" w:cs="Arial"/>
          <w:spacing w:val="-14"/>
          <w:sz w:val="22"/>
          <w:szCs w:val="22"/>
        </w:rPr>
        <w:t xml:space="preserve"> </w:t>
      </w:r>
      <w:r>
        <w:rPr>
          <w:rFonts w:ascii="Arial" w:hAnsi="Arial" w:cs="Arial"/>
          <w:sz w:val="22"/>
          <w:szCs w:val="22"/>
        </w:rPr>
        <w:t>Standard</w:t>
      </w:r>
      <w:r>
        <w:rPr>
          <w:rFonts w:ascii="Arial" w:hAnsi="Arial" w:cs="Arial"/>
          <w:spacing w:val="-13"/>
          <w:sz w:val="22"/>
          <w:szCs w:val="22"/>
        </w:rPr>
        <w:t xml:space="preserve"> </w:t>
      </w:r>
      <w:r>
        <w:rPr>
          <w:rFonts w:ascii="Arial" w:hAnsi="Arial" w:cs="Arial"/>
          <w:sz w:val="22"/>
          <w:szCs w:val="22"/>
        </w:rPr>
        <w:t>unless the Council authorises you otherwise in</w:t>
      </w:r>
      <w:r>
        <w:rPr>
          <w:rFonts w:ascii="Arial" w:hAnsi="Arial" w:cs="Arial"/>
          <w:spacing w:val="-19"/>
          <w:sz w:val="22"/>
          <w:szCs w:val="22"/>
        </w:rPr>
        <w:t xml:space="preserve"> </w:t>
      </w:r>
      <w:r>
        <w:rPr>
          <w:rFonts w:ascii="Arial" w:hAnsi="Arial" w:cs="Arial"/>
          <w:sz w:val="22"/>
          <w:szCs w:val="22"/>
        </w:rPr>
        <w:t>writing.</w:t>
      </w:r>
    </w:p>
    <w:p w:rsidR="00B13888" w:rsidRDefault="00B13888">
      <w:pPr>
        <w:pStyle w:val="BodyText"/>
        <w:kinsoku w:val="0"/>
        <w:overflowPunct w:val="0"/>
        <w:spacing w:before="6"/>
        <w:ind w:left="0" w:firstLine="0"/>
        <w:rPr>
          <w:sz w:val="26"/>
          <w:szCs w:val="26"/>
        </w:rPr>
      </w:pPr>
    </w:p>
    <w:p w:rsidR="00B13888" w:rsidRDefault="00775745" w:rsidP="00955BAC">
      <w:pPr>
        <w:pStyle w:val="ListParagraph"/>
        <w:numPr>
          <w:ilvl w:val="1"/>
          <w:numId w:val="4"/>
        </w:numPr>
        <w:tabs>
          <w:tab w:val="left" w:pos="841"/>
        </w:tabs>
        <w:kinsoku w:val="0"/>
        <w:overflowPunct w:val="0"/>
        <w:spacing w:line="288" w:lineRule="auto"/>
        <w:ind w:left="840" w:right="118"/>
        <w:jc w:val="both"/>
        <w:rPr>
          <w:rFonts w:ascii="Arial" w:hAnsi="Arial" w:cs="Arial"/>
          <w:sz w:val="22"/>
          <w:szCs w:val="22"/>
        </w:rPr>
      </w:pPr>
      <w:r>
        <w:rPr>
          <w:rFonts w:ascii="Arial" w:hAnsi="Arial" w:cs="Arial"/>
          <w:sz w:val="22"/>
          <w:szCs w:val="22"/>
        </w:rPr>
        <w:t xml:space="preserve">If after the commencement date any applicable Australian Standard is amended, the </w:t>
      </w:r>
      <w:r w:rsidR="00DC36EC">
        <w:rPr>
          <w:rFonts w:ascii="Arial" w:hAnsi="Arial" w:cs="Arial"/>
          <w:sz w:val="22"/>
          <w:szCs w:val="22"/>
        </w:rPr>
        <w:t>Director</w:t>
      </w:r>
      <w:r w:rsidR="004E1DB2">
        <w:rPr>
          <w:rFonts w:ascii="Arial" w:hAnsi="Arial" w:cs="Arial"/>
          <w:sz w:val="22"/>
          <w:szCs w:val="22"/>
        </w:rPr>
        <w:t xml:space="preserve"> of Council and Community Servi</w:t>
      </w:r>
      <w:r w:rsidR="00DC36EC">
        <w:rPr>
          <w:rFonts w:ascii="Arial" w:hAnsi="Arial" w:cs="Arial"/>
          <w:sz w:val="22"/>
          <w:szCs w:val="22"/>
        </w:rPr>
        <w:t>ces</w:t>
      </w:r>
      <w:r>
        <w:rPr>
          <w:rFonts w:ascii="Arial" w:hAnsi="Arial" w:cs="Arial"/>
          <w:sz w:val="22"/>
          <w:szCs w:val="22"/>
        </w:rPr>
        <w:t xml:space="preserve"> may direct you to comply with such amendment, in which case that direction will be treated as a variation under this</w:t>
      </w:r>
      <w:r>
        <w:rPr>
          <w:rFonts w:ascii="Arial" w:hAnsi="Arial" w:cs="Arial"/>
          <w:spacing w:val="-17"/>
          <w:sz w:val="22"/>
          <w:szCs w:val="22"/>
        </w:rPr>
        <w:t xml:space="preserve"> </w:t>
      </w:r>
      <w:r>
        <w:rPr>
          <w:rFonts w:ascii="Arial" w:hAnsi="Arial" w:cs="Arial"/>
          <w:sz w:val="22"/>
          <w:szCs w:val="22"/>
        </w:rPr>
        <w:t>contract.</w:t>
      </w:r>
    </w:p>
    <w:p w:rsidR="00B13888" w:rsidRDefault="00B13888">
      <w:pPr>
        <w:pStyle w:val="BodyText"/>
        <w:kinsoku w:val="0"/>
        <w:overflowPunct w:val="0"/>
        <w:spacing w:before="4"/>
        <w:ind w:left="0" w:firstLine="0"/>
        <w:rPr>
          <w:sz w:val="26"/>
          <w:szCs w:val="26"/>
        </w:rPr>
      </w:pPr>
    </w:p>
    <w:p w:rsidR="00B13888" w:rsidRDefault="00775745" w:rsidP="00955BAC">
      <w:pPr>
        <w:pStyle w:val="Heading3"/>
        <w:numPr>
          <w:ilvl w:val="0"/>
          <w:numId w:val="4"/>
        </w:numPr>
        <w:tabs>
          <w:tab w:val="left" w:pos="841"/>
        </w:tabs>
        <w:kinsoku w:val="0"/>
        <w:overflowPunct w:val="0"/>
        <w:ind w:left="840"/>
        <w:rPr>
          <w:b w:val="0"/>
          <w:bCs w:val="0"/>
        </w:rPr>
      </w:pPr>
      <w:r>
        <w:t>Assignment</w:t>
      </w:r>
    </w:p>
    <w:p w:rsidR="00B13888" w:rsidRDefault="00B13888">
      <w:pPr>
        <w:pStyle w:val="BodyText"/>
        <w:kinsoku w:val="0"/>
        <w:overflowPunct w:val="0"/>
        <w:ind w:left="0" w:firstLine="0"/>
        <w:rPr>
          <w:b/>
          <w:bCs/>
          <w:sz w:val="31"/>
          <w:szCs w:val="31"/>
        </w:rPr>
      </w:pPr>
    </w:p>
    <w:p w:rsidR="00B13888" w:rsidRDefault="00775745">
      <w:pPr>
        <w:pStyle w:val="BodyText"/>
        <w:kinsoku w:val="0"/>
        <w:overflowPunct w:val="0"/>
        <w:spacing w:line="288" w:lineRule="auto"/>
        <w:ind w:right="116" w:firstLine="0"/>
        <w:jc w:val="both"/>
      </w:pPr>
      <w:r>
        <w:t>You</w:t>
      </w:r>
      <w:r>
        <w:rPr>
          <w:spacing w:val="-6"/>
        </w:rPr>
        <w:t xml:space="preserve"> </w:t>
      </w:r>
      <w:r>
        <w:t>shall</w:t>
      </w:r>
      <w:r>
        <w:rPr>
          <w:spacing w:val="-6"/>
        </w:rPr>
        <w:t xml:space="preserve"> </w:t>
      </w:r>
      <w:r>
        <w:t>not</w:t>
      </w:r>
      <w:r>
        <w:rPr>
          <w:spacing w:val="-4"/>
        </w:rPr>
        <w:t xml:space="preserve"> </w:t>
      </w:r>
      <w:r>
        <w:t>assign</w:t>
      </w:r>
      <w:r>
        <w:rPr>
          <w:spacing w:val="-8"/>
        </w:rPr>
        <w:t xml:space="preserve"> </w:t>
      </w:r>
      <w:r>
        <w:t>the</w:t>
      </w:r>
      <w:r>
        <w:rPr>
          <w:spacing w:val="-8"/>
        </w:rPr>
        <w:t xml:space="preserve"> </w:t>
      </w:r>
      <w:r>
        <w:t>contract,</w:t>
      </w:r>
      <w:r>
        <w:rPr>
          <w:spacing w:val="-6"/>
        </w:rPr>
        <w:t xml:space="preserve"> </w:t>
      </w:r>
      <w:r>
        <w:t>or</w:t>
      </w:r>
      <w:r>
        <w:rPr>
          <w:spacing w:val="-5"/>
        </w:rPr>
        <w:t xml:space="preserve"> </w:t>
      </w:r>
      <w:r>
        <w:t>assign,</w:t>
      </w:r>
      <w:r>
        <w:rPr>
          <w:spacing w:val="-7"/>
        </w:rPr>
        <w:t xml:space="preserve"> </w:t>
      </w:r>
      <w:r>
        <w:t>mortgage,</w:t>
      </w:r>
      <w:r>
        <w:rPr>
          <w:spacing w:val="-4"/>
        </w:rPr>
        <w:t xml:space="preserve"> </w:t>
      </w:r>
      <w:r>
        <w:t>charge</w:t>
      </w:r>
      <w:r>
        <w:rPr>
          <w:spacing w:val="-5"/>
        </w:rPr>
        <w:t xml:space="preserve"> </w:t>
      </w:r>
      <w:r>
        <w:t>or</w:t>
      </w:r>
      <w:r>
        <w:rPr>
          <w:spacing w:val="-7"/>
        </w:rPr>
        <w:t xml:space="preserve"> </w:t>
      </w:r>
      <w:r>
        <w:t>encumber</w:t>
      </w:r>
      <w:r>
        <w:rPr>
          <w:spacing w:val="-5"/>
        </w:rPr>
        <w:t xml:space="preserve"> </w:t>
      </w:r>
      <w:r>
        <w:t>any</w:t>
      </w:r>
      <w:r>
        <w:rPr>
          <w:spacing w:val="-7"/>
        </w:rPr>
        <w:t xml:space="preserve"> </w:t>
      </w:r>
      <w:r>
        <w:t>of</w:t>
      </w:r>
      <w:r>
        <w:rPr>
          <w:spacing w:val="-4"/>
        </w:rPr>
        <w:t xml:space="preserve"> </w:t>
      </w:r>
      <w:r>
        <w:t>the moneys payable under the contract or any other benefit whatsoever arising under</w:t>
      </w:r>
      <w:r>
        <w:rPr>
          <w:spacing w:val="-28"/>
        </w:rPr>
        <w:t xml:space="preserve"> </w:t>
      </w:r>
      <w:r>
        <w:t>this contract.</w:t>
      </w:r>
    </w:p>
    <w:p w:rsidR="00B13888" w:rsidRDefault="00B13888">
      <w:pPr>
        <w:pStyle w:val="BodyText"/>
        <w:kinsoku w:val="0"/>
        <w:overflowPunct w:val="0"/>
        <w:spacing w:before="4"/>
        <w:ind w:left="0" w:firstLine="0"/>
        <w:rPr>
          <w:sz w:val="26"/>
          <w:szCs w:val="26"/>
        </w:rPr>
      </w:pPr>
    </w:p>
    <w:p w:rsidR="00B13888" w:rsidRDefault="00775745" w:rsidP="00955BAC">
      <w:pPr>
        <w:pStyle w:val="Heading3"/>
        <w:numPr>
          <w:ilvl w:val="0"/>
          <w:numId w:val="4"/>
        </w:numPr>
        <w:tabs>
          <w:tab w:val="left" w:pos="841"/>
        </w:tabs>
        <w:kinsoku w:val="0"/>
        <w:overflowPunct w:val="0"/>
        <w:ind w:left="840"/>
        <w:rPr>
          <w:b w:val="0"/>
          <w:bCs w:val="0"/>
        </w:rPr>
      </w:pPr>
      <w:r>
        <w:t>Insurances</w:t>
      </w:r>
    </w:p>
    <w:p w:rsidR="00B13888" w:rsidRDefault="00B13888">
      <w:pPr>
        <w:pStyle w:val="BodyText"/>
        <w:kinsoku w:val="0"/>
        <w:overflowPunct w:val="0"/>
        <w:ind w:left="0" w:firstLine="0"/>
        <w:rPr>
          <w:b/>
          <w:bCs/>
          <w:sz w:val="31"/>
          <w:szCs w:val="31"/>
        </w:rPr>
      </w:pPr>
    </w:p>
    <w:p w:rsidR="00B13888" w:rsidRDefault="00775745" w:rsidP="00955BAC">
      <w:pPr>
        <w:pStyle w:val="ListParagraph"/>
        <w:numPr>
          <w:ilvl w:val="1"/>
          <w:numId w:val="4"/>
        </w:numPr>
        <w:tabs>
          <w:tab w:val="left" w:pos="841"/>
        </w:tabs>
        <w:kinsoku w:val="0"/>
        <w:overflowPunct w:val="0"/>
        <w:spacing w:line="288" w:lineRule="auto"/>
        <w:ind w:left="840" w:right="117"/>
        <w:jc w:val="both"/>
        <w:rPr>
          <w:rFonts w:ascii="Arial" w:hAnsi="Arial" w:cs="Arial"/>
          <w:sz w:val="22"/>
          <w:szCs w:val="22"/>
        </w:rPr>
      </w:pPr>
      <w:r>
        <w:rPr>
          <w:rFonts w:ascii="Arial" w:hAnsi="Arial" w:cs="Arial"/>
          <w:sz w:val="22"/>
          <w:szCs w:val="22"/>
        </w:rPr>
        <w:t>By</w:t>
      </w:r>
      <w:r>
        <w:rPr>
          <w:rFonts w:ascii="Arial" w:hAnsi="Arial" w:cs="Arial"/>
          <w:spacing w:val="-5"/>
          <w:sz w:val="22"/>
          <w:szCs w:val="22"/>
        </w:rPr>
        <w:t xml:space="preserve"> </w:t>
      </w:r>
      <w:r>
        <w:rPr>
          <w:rFonts w:ascii="Arial" w:hAnsi="Arial" w:cs="Arial"/>
          <w:sz w:val="22"/>
          <w:szCs w:val="22"/>
        </w:rPr>
        <w:t>no</w:t>
      </w:r>
      <w:r>
        <w:rPr>
          <w:rFonts w:ascii="Arial" w:hAnsi="Arial" w:cs="Arial"/>
          <w:spacing w:val="-3"/>
          <w:sz w:val="22"/>
          <w:szCs w:val="22"/>
        </w:rPr>
        <w:t xml:space="preserve"> </w:t>
      </w:r>
      <w:r>
        <w:rPr>
          <w:rFonts w:ascii="Arial" w:hAnsi="Arial" w:cs="Arial"/>
          <w:sz w:val="22"/>
          <w:szCs w:val="22"/>
        </w:rPr>
        <w:t>later</w:t>
      </w:r>
      <w:r>
        <w:rPr>
          <w:rFonts w:ascii="Arial" w:hAnsi="Arial" w:cs="Arial"/>
          <w:spacing w:val="-2"/>
          <w:sz w:val="22"/>
          <w:szCs w:val="22"/>
        </w:rPr>
        <w:t xml:space="preserve"> </w:t>
      </w:r>
      <w:r>
        <w:rPr>
          <w:rFonts w:ascii="Arial" w:hAnsi="Arial" w:cs="Arial"/>
          <w:sz w:val="22"/>
          <w:szCs w:val="22"/>
        </w:rPr>
        <w:t>than</w:t>
      </w:r>
      <w:r>
        <w:rPr>
          <w:rFonts w:ascii="Arial" w:hAnsi="Arial" w:cs="Arial"/>
          <w:spacing w:val="-3"/>
          <w:sz w:val="22"/>
          <w:szCs w:val="22"/>
        </w:rPr>
        <w:t xml:space="preserve"> </w:t>
      </w:r>
      <w:r>
        <w:rPr>
          <w:rFonts w:ascii="Arial" w:hAnsi="Arial" w:cs="Arial"/>
          <w:sz w:val="22"/>
          <w:szCs w:val="22"/>
        </w:rPr>
        <w:t>the</w:t>
      </w:r>
      <w:r>
        <w:rPr>
          <w:rFonts w:ascii="Arial" w:hAnsi="Arial" w:cs="Arial"/>
          <w:spacing w:val="-6"/>
          <w:sz w:val="22"/>
          <w:szCs w:val="22"/>
        </w:rPr>
        <w:t xml:space="preserve"> </w:t>
      </w:r>
      <w:r>
        <w:rPr>
          <w:rFonts w:ascii="Arial" w:hAnsi="Arial" w:cs="Arial"/>
          <w:sz w:val="22"/>
          <w:szCs w:val="22"/>
        </w:rPr>
        <w:t>commencement</w:t>
      </w:r>
      <w:r>
        <w:rPr>
          <w:rFonts w:ascii="Arial" w:hAnsi="Arial" w:cs="Arial"/>
          <w:spacing w:val="-2"/>
          <w:sz w:val="22"/>
          <w:szCs w:val="22"/>
        </w:rPr>
        <w:t xml:space="preserve"> </w:t>
      </w:r>
      <w:r>
        <w:rPr>
          <w:rFonts w:ascii="Arial" w:hAnsi="Arial" w:cs="Arial"/>
          <w:sz w:val="22"/>
          <w:szCs w:val="22"/>
        </w:rPr>
        <w:t>date</w:t>
      </w:r>
      <w:r>
        <w:rPr>
          <w:rFonts w:ascii="Arial" w:hAnsi="Arial" w:cs="Arial"/>
          <w:spacing w:val="-3"/>
          <w:sz w:val="22"/>
          <w:szCs w:val="22"/>
        </w:rPr>
        <w:t xml:space="preserve"> </w:t>
      </w:r>
      <w:r>
        <w:rPr>
          <w:rFonts w:ascii="Arial" w:hAnsi="Arial" w:cs="Arial"/>
          <w:sz w:val="22"/>
          <w:szCs w:val="22"/>
        </w:rPr>
        <w:t>you</w:t>
      </w:r>
      <w:r>
        <w:rPr>
          <w:rFonts w:ascii="Arial" w:hAnsi="Arial" w:cs="Arial"/>
          <w:spacing w:val="-3"/>
          <w:sz w:val="22"/>
          <w:szCs w:val="22"/>
        </w:rPr>
        <w:t xml:space="preserve"> </w:t>
      </w:r>
      <w:r>
        <w:rPr>
          <w:rFonts w:ascii="Arial" w:hAnsi="Arial" w:cs="Arial"/>
          <w:sz w:val="22"/>
          <w:szCs w:val="22"/>
        </w:rPr>
        <w:t>must</w:t>
      </w:r>
      <w:r>
        <w:rPr>
          <w:rFonts w:ascii="Arial" w:hAnsi="Arial" w:cs="Arial"/>
          <w:spacing w:val="-2"/>
          <w:sz w:val="22"/>
          <w:szCs w:val="22"/>
        </w:rPr>
        <w:t xml:space="preserve"> </w:t>
      </w:r>
      <w:r>
        <w:rPr>
          <w:rFonts w:ascii="Arial" w:hAnsi="Arial" w:cs="Arial"/>
          <w:sz w:val="22"/>
          <w:szCs w:val="22"/>
        </w:rPr>
        <w:t>take</w:t>
      </w:r>
      <w:r>
        <w:rPr>
          <w:rFonts w:ascii="Arial" w:hAnsi="Arial" w:cs="Arial"/>
          <w:spacing w:val="-3"/>
          <w:sz w:val="22"/>
          <w:szCs w:val="22"/>
        </w:rPr>
        <w:t xml:space="preserve"> </w:t>
      </w:r>
      <w:r>
        <w:rPr>
          <w:rFonts w:ascii="Arial" w:hAnsi="Arial" w:cs="Arial"/>
          <w:sz w:val="22"/>
          <w:szCs w:val="22"/>
        </w:rPr>
        <w:t>out</w:t>
      </w:r>
      <w:r>
        <w:rPr>
          <w:rFonts w:ascii="Arial" w:hAnsi="Arial" w:cs="Arial"/>
          <w:spacing w:val="-2"/>
          <w:sz w:val="22"/>
          <w:szCs w:val="22"/>
        </w:rPr>
        <w:t xml:space="preserve"> </w:t>
      </w:r>
      <w:r>
        <w:rPr>
          <w:rFonts w:ascii="Arial" w:hAnsi="Arial" w:cs="Arial"/>
          <w:sz w:val="22"/>
          <w:szCs w:val="22"/>
        </w:rPr>
        <w:t>and</w:t>
      </w:r>
      <w:r>
        <w:rPr>
          <w:rFonts w:ascii="Arial" w:hAnsi="Arial" w:cs="Arial"/>
          <w:spacing w:val="-5"/>
          <w:sz w:val="22"/>
          <w:szCs w:val="22"/>
        </w:rPr>
        <w:t xml:space="preserve"> </w:t>
      </w:r>
      <w:r>
        <w:rPr>
          <w:rFonts w:ascii="Arial" w:hAnsi="Arial" w:cs="Arial"/>
          <w:sz w:val="22"/>
          <w:szCs w:val="22"/>
        </w:rPr>
        <w:t>maintain</w:t>
      </w:r>
      <w:r>
        <w:rPr>
          <w:rFonts w:ascii="Arial" w:hAnsi="Arial" w:cs="Arial"/>
          <w:spacing w:val="-5"/>
          <w:sz w:val="22"/>
          <w:szCs w:val="22"/>
        </w:rPr>
        <w:t xml:space="preserve"> </w:t>
      </w:r>
      <w:r>
        <w:rPr>
          <w:rFonts w:ascii="Arial" w:hAnsi="Arial" w:cs="Arial"/>
          <w:sz w:val="22"/>
          <w:szCs w:val="22"/>
        </w:rPr>
        <w:t>for</w:t>
      </w:r>
      <w:r>
        <w:rPr>
          <w:rFonts w:ascii="Arial" w:hAnsi="Arial" w:cs="Arial"/>
          <w:spacing w:val="-2"/>
          <w:sz w:val="22"/>
          <w:szCs w:val="22"/>
        </w:rPr>
        <w:t xml:space="preserve"> </w:t>
      </w:r>
      <w:r>
        <w:rPr>
          <w:rFonts w:ascii="Arial" w:hAnsi="Arial" w:cs="Arial"/>
          <w:sz w:val="22"/>
          <w:szCs w:val="22"/>
        </w:rPr>
        <w:t>the</w:t>
      </w:r>
      <w:r>
        <w:rPr>
          <w:rFonts w:ascii="Arial" w:hAnsi="Arial" w:cs="Arial"/>
          <w:spacing w:val="-6"/>
          <w:sz w:val="22"/>
          <w:szCs w:val="22"/>
        </w:rPr>
        <w:t xml:space="preserve"> </w:t>
      </w:r>
      <w:r>
        <w:rPr>
          <w:rFonts w:ascii="Arial" w:hAnsi="Arial" w:cs="Arial"/>
          <w:sz w:val="22"/>
          <w:szCs w:val="22"/>
        </w:rPr>
        <w:t>term the insurance specified in the Reference</w:t>
      </w:r>
      <w:r>
        <w:rPr>
          <w:rFonts w:ascii="Arial" w:hAnsi="Arial" w:cs="Arial"/>
          <w:spacing w:val="-11"/>
          <w:sz w:val="22"/>
          <w:szCs w:val="22"/>
        </w:rPr>
        <w:t xml:space="preserve"> </w:t>
      </w:r>
      <w:r>
        <w:rPr>
          <w:rFonts w:ascii="Arial" w:hAnsi="Arial" w:cs="Arial"/>
          <w:sz w:val="22"/>
          <w:szCs w:val="22"/>
        </w:rPr>
        <w:t>Schedule.</w:t>
      </w:r>
    </w:p>
    <w:p w:rsidR="00B13888" w:rsidRDefault="00B13888">
      <w:pPr>
        <w:pStyle w:val="BodyText"/>
        <w:kinsoku w:val="0"/>
        <w:overflowPunct w:val="0"/>
        <w:spacing w:before="6"/>
        <w:ind w:left="0" w:firstLine="0"/>
        <w:rPr>
          <w:sz w:val="26"/>
          <w:szCs w:val="26"/>
        </w:rPr>
      </w:pPr>
    </w:p>
    <w:p w:rsidR="00B13888" w:rsidRDefault="00775745" w:rsidP="00955BAC">
      <w:pPr>
        <w:pStyle w:val="ListParagraph"/>
        <w:numPr>
          <w:ilvl w:val="1"/>
          <w:numId w:val="4"/>
        </w:numPr>
        <w:tabs>
          <w:tab w:val="left" w:pos="841"/>
        </w:tabs>
        <w:kinsoku w:val="0"/>
        <w:overflowPunct w:val="0"/>
        <w:ind w:left="840"/>
        <w:rPr>
          <w:rFonts w:ascii="Arial" w:hAnsi="Arial" w:cs="Arial"/>
          <w:sz w:val="22"/>
          <w:szCs w:val="22"/>
        </w:rPr>
      </w:pPr>
      <w:r>
        <w:rPr>
          <w:rFonts w:ascii="Arial" w:hAnsi="Arial" w:cs="Arial"/>
          <w:sz w:val="22"/>
          <w:szCs w:val="22"/>
        </w:rPr>
        <w:t>You must take out insurance with an insurer approved of by</w:t>
      </w:r>
      <w:r>
        <w:rPr>
          <w:rFonts w:ascii="Arial" w:hAnsi="Arial" w:cs="Arial"/>
          <w:spacing w:val="-23"/>
          <w:sz w:val="22"/>
          <w:szCs w:val="22"/>
        </w:rPr>
        <w:t xml:space="preserve"> </w:t>
      </w:r>
      <w:r>
        <w:rPr>
          <w:rFonts w:ascii="Arial" w:hAnsi="Arial" w:cs="Arial"/>
          <w:sz w:val="22"/>
          <w:szCs w:val="22"/>
        </w:rPr>
        <w:t>Council.</w:t>
      </w:r>
    </w:p>
    <w:p w:rsidR="00B13888" w:rsidRDefault="00B13888">
      <w:pPr>
        <w:pStyle w:val="BodyText"/>
        <w:kinsoku w:val="0"/>
        <w:overflowPunct w:val="0"/>
        <w:spacing w:before="9"/>
        <w:ind w:left="0" w:firstLine="0"/>
        <w:rPr>
          <w:sz w:val="30"/>
          <w:szCs w:val="30"/>
        </w:rPr>
      </w:pPr>
    </w:p>
    <w:p w:rsidR="00B13888" w:rsidRDefault="00775745" w:rsidP="00955BAC">
      <w:pPr>
        <w:pStyle w:val="ListParagraph"/>
        <w:numPr>
          <w:ilvl w:val="1"/>
          <w:numId w:val="4"/>
        </w:numPr>
        <w:tabs>
          <w:tab w:val="left" w:pos="841"/>
        </w:tabs>
        <w:kinsoku w:val="0"/>
        <w:overflowPunct w:val="0"/>
        <w:spacing w:line="288" w:lineRule="auto"/>
        <w:ind w:left="840" w:right="120"/>
        <w:jc w:val="both"/>
        <w:rPr>
          <w:rFonts w:ascii="Arial" w:hAnsi="Arial" w:cs="Arial"/>
          <w:sz w:val="22"/>
          <w:szCs w:val="22"/>
        </w:rPr>
      </w:pPr>
      <w:r>
        <w:rPr>
          <w:rFonts w:ascii="Arial" w:hAnsi="Arial" w:cs="Arial"/>
          <w:sz w:val="22"/>
          <w:szCs w:val="22"/>
        </w:rPr>
        <w:t>You must produce to Council evidence of the currency of these insurance policies when reasonably required by Council to do</w:t>
      </w:r>
      <w:r>
        <w:rPr>
          <w:rFonts w:ascii="Arial" w:hAnsi="Arial" w:cs="Arial"/>
          <w:spacing w:val="-10"/>
          <w:sz w:val="22"/>
          <w:szCs w:val="22"/>
        </w:rPr>
        <w:t xml:space="preserve"> </w:t>
      </w:r>
      <w:r>
        <w:rPr>
          <w:rFonts w:ascii="Arial" w:hAnsi="Arial" w:cs="Arial"/>
          <w:sz w:val="22"/>
          <w:szCs w:val="22"/>
        </w:rPr>
        <w:t>so.</w:t>
      </w:r>
    </w:p>
    <w:p w:rsidR="00B13888" w:rsidRDefault="00B13888">
      <w:pPr>
        <w:pStyle w:val="BodyText"/>
        <w:kinsoku w:val="0"/>
        <w:overflowPunct w:val="0"/>
        <w:ind w:left="0" w:firstLine="0"/>
      </w:pPr>
    </w:p>
    <w:p w:rsidR="00B13888" w:rsidRDefault="00B13888">
      <w:pPr>
        <w:pStyle w:val="BodyText"/>
        <w:kinsoku w:val="0"/>
        <w:overflowPunct w:val="0"/>
        <w:spacing w:before="10"/>
        <w:ind w:left="0" w:firstLine="0"/>
        <w:rPr>
          <w:sz w:val="15"/>
          <w:szCs w:val="15"/>
        </w:rPr>
      </w:pPr>
    </w:p>
    <w:p w:rsidR="00B13888" w:rsidRDefault="00775745" w:rsidP="00955BAC">
      <w:pPr>
        <w:pStyle w:val="Heading3"/>
        <w:numPr>
          <w:ilvl w:val="0"/>
          <w:numId w:val="4"/>
        </w:numPr>
        <w:tabs>
          <w:tab w:val="left" w:pos="841"/>
        </w:tabs>
        <w:kinsoku w:val="0"/>
        <w:overflowPunct w:val="0"/>
        <w:spacing w:before="72"/>
        <w:ind w:left="840"/>
        <w:rPr>
          <w:b w:val="0"/>
          <w:bCs w:val="0"/>
        </w:rPr>
      </w:pPr>
      <w:r>
        <w:lastRenderedPageBreak/>
        <w:t>Confidentiality</w:t>
      </w:r>
    </w:p>
    <w:p w:rsidR="00B13888" w:rsidRDefault="00B13888">
      <w:pPr>
        <w:pStyle w:val="BodyText"/>
        <w:kinsoku w:val="0"/>
        <w:overflowPunct w:val="0"/>
        <w:ind w:left="0" w:firstLine="0"/>
        <w:rPr>
          <w:b/>
          <w:bCs/>
          <w:sz w:val="31"/>
          <w:szCs w:val="31"/>
        </w:rPr>
      </w:pPr>
    </w:p>
    <w:p w:rsidR="00B13888" w:rsidRDefault="00775745" w:rsidP="00955BAC">
      <w:pPr>
        <w:pStyle w:val="ListParagraph"/>
        <w:numPr>
          <w:ilvl w:val="1"/>
          <w:numId w:val="4"/>
        </w:numPr>
        <w:tabs>
          <w:tab w:val="left" w:pos="829"/>
        </w:tabs>
        <w:kinsoku w:val="0"/>
        <w:overflowPunct w:val="0"/>
        <w:spacing w:line="288" w:lineRule="auto"/>
        <w:ind w:left="828" w:right="113" w:hanging="718"/>
        <w:jc w:val="both"/>
        <w:rPr>
          <w:rFonts w:ascii="Arial" w:hAnsi="Arial" w:cs="Arial"/>
          <w:sz w:val="22"/>
          <w:szCs w:val="22"/>
        </w:rPr>
      </w:pPr>
      <w:r>
        <w:rPr>
          <w:rFonts w:ascii="Arial" w:hAnsi="Arial" w:cs="Arial"/>
          <w:sz w:val="22"/>
          <w:szCs w:val="22"/>
        </w:rPr>
        <w:t>Information collected under this contract remains the property of the Council. You or your employees, agents, directors, partners, shareholders or consultants shall not disclose</w:t>
      </w:r>
      <w:r>
        <w:rPr>
          <w:rFonts w:ascii="Arial" w:hAnsi="Arial" w:cs="Arial"/>
          <w:spacing w:val="-6"/>
          <w:sz w:val="22"/>
          <w:szCs w:val="22"/>
        </w:rPr>
        <w:t xml:space="preserve"> </w:t>
      </w:r>
      <w:r>
        <w:rPr>
          <w:rFonts w:ascii="Arial" w:hAnsi="Arial" w:cs="Arial"/>
          <w:sz w:val="22"/>
          <w:szCs w:val="22"/>
        </w:rPr>
        <w:t>to</w:t>
      </w:r>
      <w:r>
        <w:rPr>
          <w:rFonts w:ascii="Arial" w:hAnsi="Arial" w:cs="Arial"/>
          <w:spacing w:val="-5"/>
          <w:sz w:val="22"/>
          <w:szCs w:val="22"/>
        </w:rPr>
        <w:t xml:space="preserve"> </w:t>
      </w:r>
      <w:r>
        <w:rPr>
          <w:rFonts w:ascii="Arial" w:hAnsi="Arial" w:cs="Arial"/>
          <w:sz w:val="22"/>
          <w:szCs w:val="22"/>
        </w:rPr>
        <w:t>any</w:t>
      </w:r>
      <w:r>
        <w:rPr>
          <w:rFonts w:ascii="Arial" w:hAnsi="Arial" w:cs="Arial"/>
          <w:spacing w:val="-7"/>
          <w:sz w:val="22"/>
          <w:szCs w:val="22"/>
        </w:rPr>
        <w:t xml:space="preserve"> </w:t>
      </w:r>
      <w:r>
        <w:rPr>
          <w:rFonts w:ascii="Arial" w:hAnsi="Arial" w:cs="Arial"/>
          <w:sz w:val="22"/>
          <w:szCs w:val="22"/>
        </w:rPr>
        <w:t>person</w:t>
      </w:r>
      <w:r>
        <w:rPr>
          <w:rFonts w:ascii="Arial" w:hAnsi="Arial" w:cs="Arial"/>
          <w:spacing w:val="-6"/>
          <w:sz w:val="22"/>
          <w:szCs w:val="22"/>
        </w:rPr>
        <w:t xml:space="preserve"> </w:t>
      </w:r>
      <w:r>
        <w:rPr>
          <w:rFonts w:ascii="Arial" w:hAnsi="Arial" w:cs="Arial"/>
          <w:sz w:val="22"/>
          <w:szCs w:val="22"/>
        </w:rPr>
        <w:t>any</w:t>
      </w:r>
      <w:r>
        <w:rPr>
          <w:rFonts w:ascii="Arial" w:hAnsi="Arial" w:cs="Arial"/>
          <w:spacing w:val="-8"/>
          <w:sz w:val="22"/>
          <w:szCs w:val="22"/>
        </w:rPr>
        <w:t xml:space="preserve"> </w:t>
      </w:r>
      <w:r>
        <w:rPr>
          <w:rFonts w:ascii="Arial" w:hAnsi="Arial" w:cs="Arial"/>
          <w:sz w:val="22"/>
          <w:szCs w:val="22"/>
        </w:rPr>
        <w:t>information</w:t>
      </w:r>
      <w:r>
        <w:rPr>
          <w:rFonts w:ascii="Arial" w:hAnsi="Arial" w:cs="Arial"/>
          <w:spacing w:val="-8"/>
          <w:sz w:val="22"/>
          <w:szCs w:val="22"/>
        </w:rPr>
        <w:t xml:space="preserve"> </w:t>
      </w:r>
      <w:r>
        <w:rPr>
          <w:rFonts w:ascii="Arial" w:hAnsi="Arial" w:cs="Arial"/>
          <w:sz w:val="22"/>
          <w:szCs w:val="22"/>
        </w:rPr>
        <w:t>or</w:t>
      </w:r>
      <w:r>
        <w:rPr>
          <w:rFonts w:ascii="Arial" w:hAnsi="Arial" w:cs="Arial"/>
          <w:spacing w:val="-7"/>
          <w:sz w:val="22"/>
          <w:szCs w:val="22"/>
        </w:rPr>
        <w:t xml:space="preserve"> </w:t>
      </w:r>
      <w:r>
        <w:rPr>
          <w:rFonts w:ascii="Arial" w:hAnsi="Arial" w:cs="Arial"/>
          <w:sz w:val="22"/>
          <w:szCs w:val="22"/>
        </w:rPr>
        <w:t>documentation</w:t>
      </w:r>
      <w:r>
        <w:rPr>
          <w:rFonts w:ascii="Arial" w:hAnsi="Arial" w:cs="Arial"/>
          <w:spacing w:val="-8"/>
          <w:sz w:val="22"/>
          <w:szCs w:val="22"/>
        </w:rPr>
        <w:t xml:space="preserve"> </w:t>
      </w:r>
      <w:r>
        <w:rPr>
          <w:rFonts w:ascii="Arial" w:hAnsi="Arial" w:cs="Arial"/>
          <w:sz w:val="22"/>
          <w:szCs w:val="22"/>
        </w:rPr>
        <w:t>relating</w:t>
      </w:r>
      <w:r>
        <w:rPr>
          <w:rFonts w:ascii="Arial" w:hAnsi="Arial" w:cs="Arial"/>
          <w:spacing w:val="-6"/>
          <w:sz w:val="22"/>
          <w:szCs w:val="22"/>
        </w:rPr>
        <w:t xml:space="preserve"> </w:t>
      </w:r>
      <w:r>
        <w:rPr>
          <w:rFonts w:ascii="Arial" w:hAnsi="Arial" w:cs="Arial"/>
          <w:sz w:val="22"/>
          <w:szCs w:val="22"/>
        </w:rPr>
        <w:t>to</w:t>
      </w:r>
      <w:r>
        <w:rPr>
          <w:rFonts w:ascii="Arial" w:hAnsi="Arial" w:cs="Arial"/>
          <w:spacing w:val="-8"/>
          <w:sz w:val="22"/>
          <w:szCs w:val="22"/>
        </w:rPr>
        <w:t xml:space="preserve"> </w:t>
      </w:r>
      <w:r>
        <w:rPr>
          <w:rFonts w:ascii="Arial" w:hAnsi="Arial" w:cs="Arial"/>
          <w:sz w:val="22"/>
          <w:szCs w:val="22"/>
        </w:rPr>
        <w:t>the</w:t>
      </w:r>
      <w:r>
        <w:rPr>
          <w:rFonts w:ascii="Arial" w:hAnsi="Arial" w:cs="Arial"/>
          <w:spacing w:val="-3"/>
          <w:sz w:val="22"/>
          <w:szCs w:val="22"/>
        </w:rPr>
        <w:t xml:space="preserve"> </w:t>
      </w:r>
      <w:r>
        <w:rPr>
          <w:rFonts w:ascii="Arial" w:hAnsi="Arial" w:cs="Arial"/>
          <w:sz w:val="22"/>
          <w:szCs w:val="22"/>
        </w:rPr>
        <w:t>Council,</w:t>
      </w:r>
      <w:r>
        <w:rPr>
          <w:rFonts w:ascii="Arial" w:hAnsi="Arial" w:cs="Arial"/>
          <w:spacing w:val="-4"/>
          <w:sz w:val="22"/>
          <w:szCs w:val="22"/>
        </w:rPr>
        <w:t xml:space="preserve"> </w:t>
      </w:r>
      <w:r>
        <w:rPr>
          <w:rFonts w:ascii="Arial" w:hAnsi="Arial" w:cs="Arial"/>
          <w:sz w:val="22"/>
          <w:szCs w:val="22"/>
        </w:rPr>
        <w:t>of</w:t>
      </w:r>
      <w:r>
        <w:rPr>
          <w:rFonts w:ascii="Arial" w:hAnsi="Arial" w:cs="Arial"/>
          <w:spacing w:val="-4"/>
          <w:sz w:val="22"/>
          <w:szCs w:val="22"/>
        </w:rPr>
        <w:t xml:space="preserve"> </w:t>
      </w:r>
      <w:r>
        <w:rPr>
          <w:rFonts w:ascii="Arial" w:hAnsi="Arial" w:cs="Arial"/>
          <w:sz w:val="22"/>
          <w:szCs w:val="22"/>
        </w:rPr>
        <w:t>the affairs of others which may have come to you or to their knowledge as a result of the contract or performance under this contract. All necessary precautions shall be taken to prevent unauthorised access to such information regarding the nature of progress of the supply of equipment or give any publicity concerning the supply of equipment except with the written consent of the</w:t>
      </w:r>
      <w:r>
        <w:rPr>
          <w:rFonts w:ascii="Arial" w:hAnsi="Arial" w:cs="Arial"/>
          <w:spacing w:val="-12"/>
          <w:sz w:val="22"/>
          <w:szCs w:val="22"/>
        </w:rPr>
        <w:t xml:space="preserve"> </w:t>
      </w:r>
      <w:r>
        <w:rPr>
          <w:rFonts w:ascii="Arial" w:hAnsi="Arial" w:cs="Arial"/>
          <w:sz w:val="22"/>
          <w:szCs w:val="22"/>
        </w:rPr>
        <w:t>superintendent.</w:t>
      </w:r>
    </w:p>
    <w:p w:rsidR="00B13888" w:rsidRDefault="00B13888">
      <w:pPr>
        <w:pStyle w:val="BodyText"/>
        <w:kinsoku w:val="0"/>
        <w:overflowPunct w:val="0"/>
        <w:spacing w:before="6"/>
        <w:ind w:left="0" w:firstLine="0"/>
        <w:rPr>
          <w:sz w:val="26"/>
          <w:szCs w:val="26"/>
        </w:rPr>
      </w:pPr>
    </w:p>
    <w:p w:rsidR="00B13888" w:rsidRDefault="00775745" w:rsidP="00955BAC">
      <w:pPr>
        <w:pStyle w:val="ListParagraph"/>
        <w:numPr>
          <w:ilvl w:val="1"/>
          <w:numId w:val="4"/>
        </w:numPr>
        <w:tabs>
          <w:tab w:val="left" w:pos="829"/>
        </w:tabs>
        <w:kinsoku w:val="0"/>
        <w:overflowPunct w:val="0"/>
        <w:spacing w:line="288" w:lineRule="auto"/>
        <w:ind w:left="828" w:right="116" w:hanging="718"/>
        <w:jc w:val="both"/>
        <w:rPr>
          <w:rFonts w:ascii="Arial" w:hAnsi="Arial" w:cs="Arial"/>
          <w:sz w:val="22"/>
          <w:szCs w:val="22"/>
        </w:rPr>
      </w:pPr>
      <w:r>
        <w:rPr>
          <w:rFonts w:ascii="Arial" w:hAnsi="Arial" w:cs="Arial"/>
          <w:sz w:val="22"/>
          <w:szCs w:val="22"/>
        </w:rPr>
        <w:t>You</w:t>
      </w:r>
      <w:r>
        <w:rPr>
          <w:rFonts w:ascii="Arial" w:hAnsi="Arial" w:cs="Arial"/>
          <w:spacing w:val="-6"/>
          <w:sz w:val="22"/>
          <w:szCs w:val="22"/>
        </w:rPr>
        <w:t xml:space="preserve"> </w:t>
      </w:r>
      <w:r>
        <w:rPr>
          <w:rFonts w:ascii="Arial" w:hAnsi="Arial" w:cs="Arial"/>
          <w:sz w:val="22"/>
          <w:szCs w:val="22"/>
        </w:rPr>
        <w:t>must</w:t>
      </w:r>
      <w:r>
        <w:rPr>
          <w:rFonts w:ascii="Arial" w:hAnsi="Arial" w:cs="Arial"/>
          <w:spacing w:val="-4"/>
          <w:sz w:val="22"/>
          <w:szCs w:val="22"/>
        </w:rPr>
        <w:t xml:space="preserve"> </w:t>
      </w:r>
      <w:r>
        <w:rPr>
          <w:rFonts w:ascii="Arial" w:hAnsi="Arial" w:cs="Arial"/>
          <w:sz w:val="22"/>
          <w:szCs w:val="22"/>
        </w:rPr>
        <w:t>not</w:t>
      </w:r>
      <w:r>
        <w:rPr>
          <w:rFonts w:ascii="Arial" w:hAnsi="Arial" w:cs="Arial"/>
          <w:spacing w:val="-9"/>
          <w:sz w:val="22"/>
          <w:szCs w:val="22"/>
        </w:rPr>
        <w:t xml:space="preserve"> </w:t>
      </w:r>
      <w:r>
        <w:rPr>
          <w:rFonts w:ascii="Arial" w:hAnsi="Arial" w:cs="Arial"/>
          <w:sz w:val="22"/>
          <w:szCs w:val="22"/>
        </w:rPr>
        <w:t>furnish</w:t>
      </w:r>
      <w:r>
        <w:rPr>
          <w:rFonts w:ascii="Arial" w:hAnsi="Arial" w:cs="Arial"/>
          <w:spacing w:val="-5"/>
          <w:sz w:val="22"/>
          <w:szCs w:val="22"/>
        </w:rPr>
        <w:t xml:space="preserve"> </w:t>
      </w:r>
      <w:r>
        <w:rPr>
          <w:rFonts w:ascii="Arial" w:hAnsi="Arial" w:cs="Arial"/>
          <w:sz w:val="22"/>
          <w:szCs w:val="22"/>
        </w:rPr>
        <w:t>any</w:t>
      </w:r>
      <w:r>
        <w:rPr>
          <w:rFonts w:ascii="Arial" w:hAnsi="Arial" w:cs="Arial"/>
          <w:spacing w:val="-7"/>
          <w:sz w:val="22"/>
          <w:szCs w:val="22"/>
        </w:rPr>
        <w:t xml:space="preserve"> </w:t>
      </w:r>
      <w:r>
        <w:rPr>
          <w:rFonts w:ascii="Arial" w:hAnsi="Arial" w:cs="Arial"/>
          <w:sz w:val="22"/>
          <w:szCs w:val="22"/>
        </w:rPr>
        <w:t>information</w:t>
      </w:r>
      <w:r>
        <w:rPr>
          <w:rFonts w:ascii="Arial" w:hAnsi="Arial" w:cs="Arial"/>
          <w:spacing w:val="-5"/>
          <w:sz w:val="22"/>
          <w:szCs w:val="22"/>
        </w:rPr>
        <w:t xml:space="preserve"> </w:t>
      </w:r>
      <w:r>
        <w:rPr>
          <w:rFonts w:ascii="Arial" w:hAnsi="Arial" w:cs="Arial"/>
          <w:sz w:val="22"/>
          <w:szCs w:val="22"/>
        </w:rPr>
        <w:t>or</w:t>
      </w:r>
      <w:r>
        <w:rPr>
          <w:rFonts w:ascii="Arial" w:hAnsi="Arial" w:cs="Arial"/>
          <w:spacing w:val="-4"/>
          <w:sz w:val="22"/>
          <w:szCs w:val="22"/>
        </w:rPr>
        <w:t xml:space="preserve"> </w:t>
      </w:r>
      <w:r>
        <w:rPr>
          <w:rFonts w:ascii="Arial" w:hAnsi="Arial" w:cs="Arial"/>
          <w:sz w:val="22"/>
          <w:szCs w:val="22"/>
        </w:rPr>
        <w:t>issue</w:t>
      </w:r>
      <w:r>
        <w:rPr>
          <w:rFonts w:ascii="Arial" w:hAnsi="Arial" w:cs="Arial"/>
          <w:spacing w:val="-6"/>
          <w:sz w:val="22"/>
          <w:szCs w:val="22"/>
        </w:rPr>
        <w:t xml:space="preserve"> </w:t>
      </w:r>
      <w:r>
        <w:rPr>
          <w:rFonts w:ascii="Arial" w:hAnsi="Arial" w:cs="Arial"/>
          <w:sz w:val="22"/>
          <w:szCs w:val="22"/>
        </w:rPr>
        <w:t>any</w:t>
      </w:r>
      <w:r>
        <w:rPr>
          <w:rFonts w:ascii="Arial" w:hAnsi="Arial" w:cs="Arial"/>
          <w:spacing w:val="-10"/>
          <w:sz w:val="22"/>
          <w:szCs w:val="22"/>
        </w:rPr>
        <w:t xml:space="preserve"> </w:t>
      </w:r>
      <w:r>
        <w:rPr>
          <w:rFonts w:ascii="Arial" w:hAnsi="Arial" w:cs="Arial"/>
          <w:sz w:val="22"/>
          <w:szCs w:val="22"/>
        </w:rPr>
        <w:t>document</w:t>
      </w:r>
      <w:r>
        <w:rPr>
          <w:rFonts w:ascii="Arial" w:hAnsi="Arial" w:cs="Arial"/>
          <w:spacing w:val="-7"/>
          <w:sz w:val="22"/>
          <w:szCs w:val="22"/>
        </w:rPr>
        <w:t xml:space="preserve"> </w:t>
      </w:r>
      <w:r>
        <w:rPr>
          <w:rFonts w:ascii="Arial" w:hAnsi="Arial" w:cs="Arial"/>
          <w:sz w:val="22"/>
          <w:szCs w:val="22"/>
        </w:rPr>
        <w:t>or</w:t>
      </w:r>
      <w:r>
        <w:rPr>
          <w:rFonts w:ascii="Arial" w:hAnsi="Arial" w:cs="Arial"/>
          <w:spacing w:val="-7"/>
          <w:sz w:val="22"/>
          <w:szCs w:val="22"/>
        </w:rPr>
        <w:t xml:space="preserve"> </w:t>
      </w:r>
      <w:r>
        <w:rPr>
          <w:rFonts w:ascii="Arial" w:hAnsi="Arial" w:cs="Arial"/>
          <w:sz w:val="22"/>
          <w:szCs w:val="22"/>
        </w:rPr>
        <w:t>other</w:t>
      </w:r>
      <w:r>
        <w:rPr>
          <w:rFonts w:ascii="Arial" w:hAnsi="Arial" w:cs="Arial"/>
          <w:spacing w:val="-4"/>
          <w:sz w:val="22"/>
          <w:szCs w:val="22"/>
        </w:rPr>
        <w:t xml:space="preserve"> </w:t>
      </w:r>
      <w:r>
        <w:rPr>
          <w:rFonts w:ascii="Arial" w:hAnsi="Arial" w:cs="Arial"/>
          <w:sz w:val="22"/>
          <w:szCs w:val="22"/>
        </w:rPr>
        <w:t>written</w:t>
      </w:r>
      <w:r>
        <w:rPr>
          <w:rFonts w:ascii="Arial" w:hAnsi="Arial" w:cs="Arial"/>
          <w:spacing w:val="-5"/>
          <w:sz w:val="22"/>
          <w:szCs w:val="22"/>
        </w:rPr>
        <w:t xml:space="preserve"> </w:t>
      </w:r>
      <w:r>
        <w:rPr>
          <w:rFonts w:ascii="Arial" w:hAnsi="Arial" w:cs="Arial"/>
          <w:sz w:val="22"/>
          <w:szCs w:val="22"/>
        </w:rPr>
        <w:t>or</w:t>
      </w:r>
      <w:r>
        <w:rPr>
          <w:rFonts w:ascii="Arial" w:hAnsi="Arial" w:cs="Arial"/>
          <w:spacing w:val="-5"/>
          <w:sz w:val="22"/>
          <w:szCs w:val="22"/>
        </w:rPr>
        <w:t xml:space="preserve"> </w:t>
      </w:r>
      <w:r>
        <w:rPr>
          <w:rFonts w:ascii="Arial" w:hAnsi="Arial" w:cs="Arial"/>
          <w:sz w:val="22"/>
          <w:szCs w:val="22"/>
        </w:rPr>
        <w:t xml:space="preserve">printed material concerning the supply of equipment for publication in the media without the prior written approval of the </w:t>
      </w:r>
      <w:r w:rsidR="00DC36EC">
        <w:rPr>
          <w:rFonts w:ascii="Arial" w:hAnsi="Arial" w:cs="Arial"/>
          <w:sz w:val="22"/>
          <w:szCs w:val="22"/>
        </w:rPr>
        <w:t>Director</w:t>
      </w:r>
      <w:r>
        <w:rPr>
          <w:rFonts w:ascii="Arial" w:hAnsi="Arial" w:cs="Arial"/>
          <w:sz w:val="22"/>
          <w:szCs w:val="22"/>
        </w:rPr>
        <w:t>. You must refer any enquiries from the media concerning the supply of equipment to the</w:t>
      </w:r>
      <w:r>
        <w:rPr>
          <w:rFonts w:ascii="Arial" w:hAnsi="Arial" w:cs="Arial"/>
          <w:spacing w:val="-13"/>
          <w:sz w:val="22"/>
          <w:szCs w:val="22"/>
        </w:rPr>
        <w:t xml:space="preserve"> </w:t>
      </w:r>
      <w:r w:rsidR="00DC36EC">
        <w:rPr>
          <w:rFonts w:ascii="Arial" w:hAnsi="Arial" w:cs="Arial"/>
          <w:sz w:val="22"/>
          <w:szCs w:val="22"/>
        </w:rPr>
        <w:t>Director</w:t>
      </w:r>
      <w:r>
        <w:rPr>
          <w:rFonts w:ascii="Arial" w:hAnsi="Arial" w:cs="Arial"/>
          <w:sz w:val="22"/>
          <w:szCs w:val="22"/>
        </w:rPr>
        <w:t>.</w:t>
      </w:r>
    </w:p>
    <w:p w:rsidR="00B13888" w:rsidRDefault="00B13888">
      <w:pPr>
        <w:pStyle w:val="BodyText"/>
        <w:kinsoku w:val="0"/>
        <w:overflowPunct w:val="0"/>
        <w:spacing w:before="4"/>
        <w:ind w:left="0" w:firstLine="0"/>
        <w:rPr>
          <w:sz w:val="26"/>
          <w:szCs w:val="26"/>
        </w:rPr>
      </w:pPr>
    </w:p>
    <w:p w:rsidR="00B13888" w:rsidRDefault="000323B3" w:rsidP="00955BAC">
      <w:pPr>
        <w:pStyle w:val="Heading3"/>
        <w:numPr>
          <w:ilvl w:val="0"/>
          <w:numId w:val="4"/>
        </w:numPr>
        <w:tabs>
          <w:tab w:val="left" w:pos="841"/>
        </w:tabs>
        <w:kinsoku w:val="0"/>
        <w:overflowPunct w:val="0"/>
        <w:ind w:left="840"/>
        <w:rPr>
          <w:b w:val="0"/>
          <w:bCs w:val="0"/>
        </w:rPr>
      </w:pPr>
      <w:r>
        <w:t>Supplier’s Warranties</w:t>
      </w:r>
      <w:r w:rsidR="00775745">
        <w:t xml:space="preserve"> and</w:t>
      </w:r>
      <w:r w:rsidR="00775745">
        <w:rPr>
          <w:spacing w:val="-4"/>
        </w:rPr>
        <w:t xml:space="preserve"> </w:t>
      </w:r>
      <w:r w:rsidR="00775745">
        <w:t>Obligations</w:t>
      </w:r>
    </w:p>
    <w:p w:rsidR="00B13888" w:rsidRDefault="00B13888">
      <w:pPr>
        <w:pStyle w:val="BodyText"/>
        <w:kinsoku w:val="0"/>
        <w:overflowPunct w:val="0"/>
        <w:ind w:left="0" w:firstLine="0"/>
        <w:rPr>
          <w:b/>
          <w:bCs/>
          <w:sz w:val="31"/>
          <w:szCs w:val="31"/>
        </w:rPr>
      </w:pPr>
    </w:p>
    <w:p w:rsidR="00B13888" w:rsidRDefault="00775745">
      <w:pPr>
        <w:pStyle w:val="BodyText"/>
        <w:kinsoku w:val="0"/>
        <w:overflowPunct w:val="0"/>
        <w:ind w:firstLine="0"/>
      </w:pPr>
      <w:r>
        <w:t>You warrant</w:t>
      </w:r>
      <w:r>
        <w:rPr>
          <w:spacing w:val="-4"/>
        </w:rPr>
        <w:t xml:space="preserve"> </w:t>
      </w:r>
      <w:r>
        <w:t>that:</w:t>
      </w:r>
    </w:p>
    <w:p w:rsidR="00B13888" w:rsidRDefault="00B13888">
      <w:pPr>
        <w:pStyle w:val="BodyText"/>
        <w:kinsoku w:val="0"/>
        <w:overflowPunct w:val="0"/>
        <w:spacing w:before="9"/>
        <w:ind w:left="0" w:firstLine="0"/>
        <w:rPr>
          <w:sz w:val="30"/>
          <w:szCs w:val="30"/>
        </w:rPr>
      </w:pPr>
    </w:p>
    <w:p w:rsidR="00B13888" w:rsidRDefault="000323B3">
      <w:pPr>
        <w:pStyle w:val="ListParagraph"/>
        <w:numPr>
          <w:ilvl w:val="0"/>
          <w:numId w:val="1"/>
        </w:numPr>
        <w:tabs>
          <w:tab w:val="left" w:pos="1561"/>
        </w:tabs>
        <w:kinsoku w:val="0"/>
        <w:overflowPunct w:val="0"/>
        <w:ind w:hanging="1442"/>
        <w:rPr>
          <w:rFonts w:ascii="Arial" w:hAnsi="Arial" w:cs="Arial"/>
          <w:sz w:val="22"/>
          <w:szCs w:val="22"/>
        </w:rPr>
      </w:pPr>
      <w:r>
        <w:rPr>
          <w:rFonts w:ascii="Arial" w:hAnsi="Arial" w:cs="Arial"/>
          <w:sz w:val="22"/>
          <w:szCs w:val="22"/>
        </w:rPr>
        <w:t xml:space="preserve">Each contractor shall either hold or a staffer on site hold suitable swimming pool qualification matching with Australian standards. </w:t>
      </w:r>
    </w:p>
    <w:p w:rsidR="00B13888" w:rsidRDefault="000323B3" w:rsidP="00B00C5B">
      <w:pPr>
        <w:pStyle w:val="ListParagraph"/>
        <w:numPr>
          <w:ilvl w:val="0"/>
          <w:numId w:val="1"/>
        </w:numPr>
        <w:tabs>
          <w:tab w:val="left" w:pos="2283"/>
        </w:tabs>
        <w:kinsoku w:val="0"/>
        <w:overflowPunct w:val="0"/>
        <w:rPr>
          <w:rFonts w:ascii="Arial" w:hAnsi="Arial" w:cs="Arial"/>
          <w:sz w:val="22"/>
          <w:szCs w:val="22"/>
        </w:rPr>
      </w:pPr>
      <w:r>
        <w:rPr>
          <w:rFonts w:ascii="Arial" w:hAnsi="Arial" w:cs="Arial"/>
          <w:sz w:val="22"/>
          <w:szCs w:val="22"/>
        </w:rPr>
        <w:t xml:space="preserve">All persons employed by the contractors to work at the facility is required to be inducted and trained in the use of first aid equipment and clothing for the use with Water treatment chemicals and oxygen equipment. </w:t>
      </w:r>
    </w:p>
    <w:p w:rsidR="000323B3" w:rsidRPr="000323B3" w:rsidRDefault="000323B3" w:rsidP="000323B3">
      <w:pPr>
        <w:pStyle w:val="ListParagraph"/>
        <w:numPr>
          <w:ilvl w:val="0"/>
          <w:numId w:val="1"/>
        </w:numPr>
        <w:tabs>
          <w:tab w:val="left" w:pos="2283"/>
        </w:tabs>
        <w:kinsoku w:val="0"/>
        <w:overflowPunct w:val="0"/>
        <w:spacing w:before="49" w:line="288" w:lineRule="auto"/>
        <w:ind w:right="118"/>
        <w:rPr>
          <w:rFonts w:ascii="Arial" w:hAnsi="Arial" w:cs="Arial"/>
          <w:sz w:val="22"/>
          <w:szCs w:val="22"/>
        </w:rPr>
      </w:pPr>
      <w:r>
        <w:rPr>
          <w:rFonts w:ascii="Arial" w:hAnsi="Arial" w:cs="Arial"/>
          <w:sz w:val="22"/>
          <w:szCs w:val="22"/>
        </w:rPr>
        <w:t xml:space="preserve">The contractor shall ensure that at all times all persons employed or working at the premises, shall fully comply with Working with Children </w:t>
      </w:r>
      <w:proofErr w:type="gramStart"/>
      <w:r>
        <w:rPr>
          <w:rFonts w:ascii="Arial" w:hAnsi="Arial" w:cs="Arial"/>
          <w:sz w:val="22"/>
          <w:szCs w:val="22"/>
        </w:rPr>
        <w:t>ACT  (</w:t>
      </w:r>
      <w:proofErr w:type="spellStart"/>
      <w:proofErr w:type="gramEnd"/>
      <w:r>
        <w:rPr>
          <w:rFonts w:ascii="Arial" w:hAnsi="Arial" w:cs="Arial"/>
          <w:sz w:val="22"/>
          <w:szCs w:val="22"/>
        </w:rPr>
        <w:t>Orche</w:t>
      </w:r>
      <w:proofErr w:type="spellEnd"/>
      <w:r>
        <w:rPr>
          <w:rFonts w:ascii="Arial" w:hAnsi="Arial" w:cs="Arial"/>
          <w:sz w:val="22"/>
          <w:szCs w:val="22"/>
        </w:rPr>
        <w:t xml:space="preserve"> card of the NT). </w:t>
      </w:r>
    </w:p>
    <w:p w:rsidR="00B13888" w:rsidRDefault="000323B3" w:rsidP="00E30C86">
      <w:pPr>
        <w:pStyle w:val="ListParagraph"/>
        <w:numPr>
          <w:ilvl w:val="0"/>
          <w:numId w:val="1"/>
        </w:numPr>
        <w:tabs>
          <w:tab w:val="left" w:pos="2283"/>
        </w:tabs>
        <w:kinsoku w:val="0"/>
        <w:overflowPunct w:val="0"/>
        <w:spacing w:line="288" w:lineRule="auto"/>
        <w:ind w:right="119"/>
        <w:rPr>
          <w:rFonts w:ascii="Arial" w:hAnsi="Arial" w:cs="Arial"/>
          <w:sz w:val="22"/>
          <w:szCs w:val="22"/>
        </w:rPr>
      </w:pPr>
      <w:r>
        <w:rPr>
          <w:rFonts w:ascii="Arial" w:hAnsi="Arial" w:cs="Arial"/>
          <w:sz w:val="22"/>
          <w:szCs w:val="22"/>
        </w:rPr>
        <w:t xml:space="preserve">All personnel employed to act as lifeguards must be dressed in accordance with Royal life Saving Society of Australia guidelines. </w:t>
      </w:r>
    </w:p>
    <w:p w:rsidR="00E30C86" w:rsidRDefault="00E30C86" w:rsidP="00E30C86">
      <w:pPr>
        <w:pStyle w:val="ListParagraph"/>
        <w:numPr>
          <w:ilvl w:val="0"/>
          <w:numId w:val="1"/>
        </w:numPr>
        <w:tabs>
          <w:tab w:val="left" w:pos="2283"/>
        </w:tabs>
        <w:kinsoku w:val="0"/>
        <w:overflowPunct w:val="0"/>
        <w:spacing w:line="288" w:lineRule="auto"/>
        <w:ind w:right="119"/>
        <w:rPr>
          <w:rFonts w:ascii="Arial" w:hAnsi="Arial" w:cs="Arial"/>
          <w:sz w:val="22"/>
          <w:szCs w:val="22"/>
        </w:rPr>
      </w:pPr>
      <w:r>
        <w:rPr>
          <w:rFonts w:ascii="Arial" w:hAnsi="Arial" w:cs="Arial"/>
          <w:sz w:val="22"/>
          <w:szCs w:val="22"/>
        </w:rPr>
        <w:t>The contractor will be required to complete risk assessment for the pool operations as defined by Australian standards throughout the year, in conjunction with Council.</w:t>
      </w:r>
    </w:p>
    <w:p w:rsidR="00E30C86" w:rsidRPr="00E30C86" w:rsidRDefault="00E30C86" w:rsidP="00E30C86">
      <w:pPr>
        <w:tabs>
          <w:tab w:val="left" w:pos="2283"/>
        </w:tabs>
        <w:kinsoku w:val="0"/>
        <w:overflowPunct w:val="0"/>
        <w:spacing w:line="288" w:lineRule="auto"/>
        <w:ind w:left="1562" w:right="119"/>
        <w:rPr>
          <w:rFonts w:ascii="Arial" w:hAnsi="Arial" w:cs="Arial"/>
          <w:sz w:val="22"/>
          <w:szCs w:val="22"/>
        </w:rPr>
      </w:pPr>
    </w:p>
    <w:p w:rsidR="00B13888" w:rsidRDefault="00775745" w:rsidP="00955BAC">
      <w:pPr>
        <w:pStyle w:val="Heading3"/>
        <w:numPr>
          <w:ilvl w:val="0"/>
          <w:numId w:val="4"/>
        </w:numPr>
        <w:tabs>
          <w:tab w:val="left" w:pos="841"/>
        </w:tabs>
        <w:kinsoku w:val="0"/>
        <w:overflowPunct w:val="0"/>
        <w:ind w:left="840"/>
        <w:rPr>
          <w:b w:val="0"/>
          <w:bCs w:val="0"/>
        </w:rPr>
      </w:pPr>
      <w:r>
        <w:t>Delivery and</w:t>
      </w:r>
      <w:r>
        <w:rPr>
          <w:spacing w:val="-6"/>
        </w:rPr>
        <w:t xml:space="preserve"> </w:t>
      </w:r>
      <w:r>
        <w:t>Acceptance</w:t>
      </w:r>
    </w:p>
    <w:p w:rsidR="00B13888" w:rsidRDefault="00B13888">
      <w:pPr>
        <w:pStyle w:val="BodyText"/>
        <w:kinsoku w:val="0"/>
        <w:overflowPunct w:val="0"/>
        <w:ind w:left="0" w:firstLine="0"/>
        <w:rPr>
          <w:b/>
          <w:bCs/>
          <w:sz w:val="31"/>
          <w:szCs w:val="31"/>
        </w:rPr>
      </w:pPr>
    </w:p>
    <w:p w:rsidR="00845E69" w:rsidRPr="00E30C86" w:rsidRDefault="00E30C86" w:rsidP="00955BAC">
      <w:pPr>
        <w:pStyle w:val="ListParagraph"/>
        <w:numPr>
          <w:ilvl w:val="1"/>
          <w:numId w:val="4"/>
        </w:numPr>
        <w:tabs>
          <w:tab w:val="left" w:pos="841"/>
        </w:tabs>
        <w:kinsoku w:val="0"/>
        <w:overflowPunct w:val="0"/>
        <w:spacing w:line="288" w:lineRule="auto"/>
        <w:ind w:left="840" w:right="116"/>
        <w:jc w:val="both"/>
        <w:rPr>
          <w:rFonts w:ascii="Arial" w:hAnsi="Arial" w:cs="Arial"/>
          <w:sz w:val="22"/>
          <w:szCs w:val="22"/>
        </w:rPr>
      </w:pPr>
      <w:r w:rsidRPr="00E30C86">
        <w:rPr>
          <w:rFonts w:ascii="Arial" w:hAnsi="Arial" w:cs="Arial"/>
          <w:sz w:val="22"/>
          <w:szCs w:val="22"/>
        </w:rPr>
        <w:t xml:space="preserve">Council may or may not </w:t>
      </w:r>
      <w:r w:rsidR="00DC36EC" w:rsidRPr="00E30C86">
        <w:rPr>
          <w:rFonts w:ascii="Arial" w:hAnsi="Arial" w:cs="Arial"/>
          <w:sz w:val="22"/>
          <w:szCs w:val="22"/>
        </w:rPr>
        <w:t>arrange</w:t>
      </w:r>
      <w:r w:rsidRPr="00E30C86">
        <w:rPr>
          <w:rFonts w:ascii="Arial" w:hAnsi="Arial" w:cs="Arial"/>
          <w:sz w:val="22"/>
          <w:szCs w:val="22"/>
        </w:rPr>
        <w:t xml:space="preserve"> delivery of any</w:t>
      </w:r>
      <w:r w:rsidR="00DC36EC" w:rsidRPr="00E30C86">
        <w:rPr>
          <w:rFonts w:ascii="Arial" w:hAnsi="Arial" w:cs="Arial"/>
          <w:sz w:val="22"/>
          <w:szCs w:val="22"/>
        </w:rPr>
        <w:t xml:space="preserve"> </w:t>
      </w:r>
      <w:r w:rsidRPr="00E30C86">
        <w:rPr>
          <w:rFonts w:ascii="Arial" w:hAnsi="Arial" w:cs="Arial"/>
          <w:sz w:val="22"/>
          <w:szCs w:val="22"/>
        </w:rPr>
        <w:t xml:space="preserve">required </w:t>
      </w:r>
      <w:r w:rsidR="00DC36EC" w:rsidRPr="00E30C86">
        <w:rPr>
          <w:rFonts w:ascii="Arial" w:hAnsi="Arial" w:cs="Arial"/>
          <w:sz w:val="22"/>
          <w:szCs w:val="22"/>
        </w:rPr>
        <w:t xml:space="preserve">equipment at its own cost. </w:t>
      </w:r>
    </w:p>
    <w:p w:rsidR="00845E69" w:rsidRPr="00E30C86" w:rsidRDefault="00845E69" w:rsidP="00845E69">
      <w:pPr>
        <w:pStyle w:val="ListParagraph"/>
        <w:tabs>
          <w:tab w:val="left" w:pos="841"/>
        </w:tabs>
        <w:kinsoku w:val="0"/>
        <w:overflowPunct w:val="0"/>
        <w:spacing w:line="288" w:lineRule="auto"/>
        <w:ind w:left="840" w:right="116"/>
        <w:jc w:val="both"/>
        <w:rPr>
          <w:rFonts w:ascii="Arial" w:hAnsi="Arial" w:cs="Arial"/>
          <w:sz w:val="22"/>
          <w:szCs w:val="22"/>
        </w:rPr>
      </w:pPr>
    </w:p>
    <w:p w:rsidR="00B13888" w:rsidRPr="00E30C86" w:rsidRDefault="00775745" w:rsidP="00955BAC">
      <w:pPr>
        <w:pStyle w:val="ListParagraph"/>
        <w:numPr>
          <w:ilvl w:val="1"/>
          <w:numId w:val="4"/>
        </w:numPr>
        <w:tabs>
          <w:tab w:val="left" w:pos="841"/>
        </w:tabs>
        <w:kinsoku w:val="0"/>
        <w:overflowPunct w:val="0"/>
        <w:spacing w:line="288" w:lineRule="auto"/>
        <w:ind w:left="840" w:right="116"/>
        <w:jc w:val="both"/>
        <w:rPr>
          <w:rFonts w:ascii="Arial" w:hAnsi="Arial" w:cs="Arial"/>
          <w:sz w:val="22"/>
          <w:szCs w:val="22"/>
        </w:rPr>
      </w:pPr>
      <w:r w:rsidRPr="00E30C86">
        <w:rPr>
          <w:rFonts w:ascii="Arial" w:hAnsi="Arial" w:cs="Arial"/>
          <w:sz w:val="22"/>
          <w:szCs w:val="22"/>
        </w:rPr>
        <w:t xml:space="preserve">You are required to </w:t>
      </w:r>
      <w:r w:rsidR="00845E69" w:rsidRPr="00E30C86">
        <w:rPr>
          <w:rFonts w:ascii="Arial" w:hAnsi="Arial" w:cs="Arial"/>
          <w:sz w:val="22"/>
          <w:szCs w:val="22"/>
        </w:rPr>
        <w:t xml:space="preserve">make available the </w:t>
      </w:r>
      <w:r w:rsidR="00E30C86" w:rsidRPr="00E30C86">
        <w:rPr>
          <w:rFonts w:ascii="Arial" w:hAnsi="Arial" w:cs="Arial"/>
          <w:sz w:val="22"/>
          <w:szCs w:val="22"/>
        </w:rPr>
        <w:t xml:space="preserve">required </w:t>
      </w:r>
      <w:r w:rsidRPr="00E30C86">
        <w:rPr>
          <w:rFonts w:ascii="Arial" w:hAnsi="Arial" w:cs="Arial"/>
          <w:sz w:val="22"/>
          <w:szCs w:val="22"/>
        </w:rPr>
        <w:t>equipment to the place (or place</w:t>
      </w:r>
      <w:r w:rsidR="00845E69" w:rsidRPr="00E30C86">
        <w:rPr>
          <w:rFonts w:ascii="Arial" w:hAnsi="Arial" w:cs="Arial"/>
          <w:sz w:val="22"/>
          <w:szCs w:val="22"/>
        </w:rPr>
        <w:t>s) nominated by the Council to ensure it is ready for transportation</w:t>
      </w:r>
      <w:r w:rsidRPr="00E30C86">
        <w:rPr>
          <w:rFonts w:ascii="Arial" w:hAnsi="Arial" w:cs="Arial"/>
          <w:sz w:val="22"/>
          <w:szCs w:val="22"/>
        </w:rPr>
        <w:t>.</w:t>
      </w:r>
    </w:p>
    <w:p w:rsidR="00B13888" w:rsidRDefault="00B13888">
      <w:pPr>
        <w:pStyle w:val="BodyText"/>
        <w:kinsoku w:val="0"/>
        <w:overflowPunct w:val="0"/>
        <w:spacing w:before="6"/>
        <w:ind w:left="0" w:firstLine="0"/>
        <w:rPr>
          <w:sz w:val="26"/>
          <w:szCs w:val="26"/>
        </w:rPr>
      </w:pPr>
    </w:p>
    <w:p w:rsidR="00B13888" w:rsidRDefault="00845E69" w:rsidP="00955BAC">
      <w:pPr>
        <w:pStyle w:val="ListParagraph"/>
        <w:numPr>
          <w:ilvl w:val="1"/>
          <w:numId w:val="4"/>
        </w:numPr>
        <w:tabs>
          <w:tab w:val="left" w:pos="841"/>
        </w:tabs>
        <w:kinsoku w:val="0"/>
        <w:overflowPunct w:val="0"/>
        <w:spacing w:line="288" w:lineRule="auto"/>
        <w:ind w:left="840" w:right="113"/>
        <w:jc w:val="both"/>
        <w:rPr>
          <w:rFonts w:ascii="Arial" w:hAnsi="Arial" w:cs="Arial"/>
          <w:sz w:val="22"/>
          <w:szCs w:val="22"/>
        </w:rPr>
      </w:pPr>
      <w:r>
        <w:rPr>
          <w:rFonts w:ascii="Arial" w:hAnsi="Arial" w:cs="Arial"/>
          <w:sz w:val="22"/>
          <w:szCs w:val="22"/>
        </w:rPr>
        <w:t>Transportation</w:t>
      </w:r>
      <w:r w:rsidR="00775745">
        <w:rPr>
          <w:rFonts w:ascii="Arial" w:hAnsi="Arial" w:cs="Arial"/>
          <w:sz w:val="22"/>
          <w:szCs w:val="22"/>
        </w:rPr>
        <w:t xml:space="preserve"> of equipment must occur within </w:t>
      </w:r>
      <w:r>
        <w:rPr>
          <w:rFonts w:ascii="Arial" w:hAnsi="Arial" w:cs="Arial"/>
          <w:sz w:val="22"/>
          <w:szCs w:val="22"/>
        </w:rPr>
        <w:t>30 days</w:t>
      </w:r>
      <w:r w:rsidR="00775745">
        <w:rPr>
          <w:rFonts w:ascii="Arial" w:hAnsi="Arial" w:cs="Arial"/>
          <w:sz w:val="22"/>
          <w:szCs w:val="22"/>
        </w:rPr>
        <w:t xml:space="preserve"> of an order being placed by the Council to you, unless otherwise agreed between the two</w:t>
      </w:r>
      <w:r w:rsidR="00775745">
        <w:rPr>
          <w:rFonts w:ascii="Arial" w:hAnsi="Arial" w:cs="Arial"/>
          <w:spacing w:val="-17"/>
          <w:sz w:val="22"/>
          <w:szCs w:val="22"/>
        </w:rPr>
        <w:t xml:space="preserve"> </w:t>
      </w:r>
      <w:r w:rsidR="00775745">
        <w:rPr>
          <w:rFonts w:ascii="Arial" w:hAnsi="Arial" w:cs="Arial"/>
          <w:sz w:val="22"/>
          <w:szCs w:val="22"/>
        </w:rPr>
        <w:t>parties</w:t>
      </w:r>
    </w:p>
    <w:p w:rsidR="00B13888" w:rsidRDefault="00B13888">
      <w:pPr>
        <w:pStyle w:val="BodyText"/>
        <w:kinsoku w:val="0"/>
        <w:overflowPunct w:val="0"/>
        <w:spacing w:before="7"/>
        <w:ind w:left="0" w:firstLine="0"/>
        <w:rPr>
          <w:sz w:val="26"/>
          <w:szCs w:val="26"/>
        </w:rPr>
      </w:pPr>
    </w:p>
    <w:p w:rsidR="00B13888" w:rsidRDefault="00775745" w:rsidP="00955BAC">
      <w:pPr>
        <w:pStyle w:val="ListParagraph"/>
        <w:numPr>
          <w:ilvl w:val="1"/>
          <w:numId w:val="4"/>
        </w:numPr>
        <w:tabs>
          <w:tab w:val="left" w:pos="841"/>
        </w:tabs>
        <w:kinsoku w:val="0"/>
        <w:overflowPunct w:val="0"/>
        <w:ind w:left="840"/>
        <w:rPr>
          <w:rFonts w:ascii="Arial" w:hAnsi="Arial" w:cs="Arial"/>
          <w:sz w:val="22"/>
          <w:szCs w:val="22"/>
        </w:rPr>
      </w:pPr>
      <w:r>
        <w:rPr>
          <w:rFonts w:ascii="Arial" w:hAnsi="Arial" w:cs="Arial"/>
          <w:sz w:val="22"/>
          <w:szCs w:val="22"/>
        </w:rPr>
        <w:t>Property and risk in the equipment passes on</w:t>
      </w:r>
      <w:r>
        <w:rPr>
          <w:rFonts w:ascii="Arial" w:hAnsi="Arial" w:cs="Arial"/>
          <w:spacing w:val="-16"/>
          <w:sz w:val="22"/>
          <w:szCs w:val="22"/>
        </w:rPr>
        <w:t xml:space="preserve"> </w:t>
      </w:r>
      <w:r w:rsidR="00845E69">
        <w:rPr>
          <w:rFonts w:ascii="Arial" w:hAnsi="Arial" w:cs="Arial"/>
          <w:sz w:val="22"/>
          <w:szCs w:val="22"/>
        </w:rPr>
        <w:t>collection of the equipment</w:t>
      </w:r>
      <w:r>
        <w:rPr>
          <w:rFonts w:ascii="Arial" w:hAnsi="Arial" w:cs="Arial"/>
          <w:sz w:val="22"/>
          <w:szCs w:val="22"/>
        </w:rPr>
        <w:t>.</w:t>
      </w:r>
    </w:p>
    <w:p w:rsidR="00B13888" w:rsidRDefault="00B13888">
      <w:pPr>
        <w:pStyle w:val="BodyText"/>
        <w:kinsoku w:val="0"/>
        <w:overflowPunct w:val="0"/>
        <w:spacing w:before="9"/>
        <w:ind w:left="0" w:firstLine="0"/>
        <w:rPr>
          <w:sz w:val="30"/>
          <w:szCs w:val="30"/>
        </w:rPr>
      </w:pPr>
    </w:p>
    <w:p w:rsidR="00B13888" w:rsidRDefault="00775745" w:rsidP="00955BAC">
      <w:pPr>
        <w:pStyle w:val="ListParagraph"/>
        <w:numPr>
          <w:ilvl w:val="1"/>
          <w:numId w:val="4"/>
        </w:numPr>
        <w:tabs>
          <w:tab w:val="left" w:pos="841"/>
        </w:tabs>
        <w:kinsoku w:val="0"/>
        <w:overflowPunct w:val="0"/>
        <w:spacing w:line="288" w:lineRule="auto"/>
        <w:ind w:left="840" w:right="115"/>
        <w:jc w:val="both"/>
        <w:rPr>
          <w:rFonts w:ascii="Arial" w:hAnsi="Arial" w:cs="Arial"/>
          <w:sz w:val="22"/>
          <w:szCs w:val="22"/>
        </w:rPr>
      </w:pPr>
      <w:r>
        <w:rPr>
          <w:rFonts w:ascii="Arial" w:hAnsi="Arial" w:cs="Arial"/>
          <w:sz w:val="22"/>
          <w:szCs w:val="22"/>
        </w:rPr>
        <w:lastRenderedPageBreak/>
        <w:t>Receipt of delivery, acceptance or payment shall not prejudice the right of the</w:t>
      </w:r>
      <w:r>
        <w:rPr>
          <w:rFonts w:ascii="Arial" w:hAnsi="Arial" w:cs="Arial"/>
          <w:spacing w:val="-31"/>
          <w:sz w:val="22"/>
          <w:szCs w:val="22"/>
        </w:rPr>
        <w:t xml:space="preserve"> </w:t>
      </w:r>
      <w:r>
        <w:rPr>
          <w:rFonts w:ascii="Arial" w:hAnsi="Arial" w:cs="Arial"/>
          <w:sz w:val="22"/>
          <w:szCs w:val="22"/>
        </w:rPr>
        <w:t>Council to maintain an action for breach of condition or warranty should the equipment prove to be of inferior quality or in any respect contrary to the requirements of the</w:t>
      </w:r>
      <w:r>
        <w:rPr>
          <w:rFonts w:ascii="Arial" w:hAnsi="Arial" w:cs="Arial"/>
          <w:spacing w:val="-30"/>
          <w:sz w:val="22"/>
          <w:szCs w:val="22"/>
        </w:rPr>
        <w:t xml:space="preserve"> </w:t>
      </w:r>
      <w:r>
        <w:rPr>
          <w:rFonts w:ascii="Arial" w:hAnsi="Arial" w:cs="Arial"/>
          <w:sz w:val="22"/>
          <w:szCs w:val="22"/>
        </w:rPr>
        <w:t>Contract.</w:t>
      </w:r>
    </w:p>
    <w:p w:rsidR="00B13888" w:rsidRDefault="00B13888" w:rsidP="00955BAC">
      <w:pPr>
        <w:pStyle w:val="ListParagraph"/>
        <w:numPr>
          <w:ilvl w:val="1"/>
          <w:numId w:val="4"/>
        </w:numPr>
        <w:tabs>
          <w:tab w:val="left" w:pos="841"/>
        </w:tabs>
        <w:kinsoku w:val="0"/>
        <w:overflowPunct w:val="0"/>
        <w:spacing w:line="288" w:lineRule="auto"/>
        <w:ind w:left="840" w:right="115"/>
        <w:jc w:val="both"/>
        <w:rPr>
          <w:rFonts w:ascii="Arial" w:hAnsi="Arial" w:cs="Arial"/>
          <w:sz w:val="22"/>
          <w:szCs w:val="22"/>
        </w:rPr>
        <w:sectPr w:rsidR="00B13888">
          <w:pgSz w:w="11910" w:h="16840"/>
          <w:pgMar w:top="1400" w:right="1320" w:bottom="1180" w:left="1320" w:header="550" w:footer="999" w:gutter="0"/>
          <w:cols w:space="720"/>
          <w:noEndnote/>
        </w:sectPr>
      </w:pPr>
    </w:p>
    <w:p w:rsidR="00B13888" w:rsidRDefault="00B13888">
      <w:pPr>
        <w:pStyle w:val="BodyText"/>
        <w:kinsoku w:val="0"/>
        <w:overflowPunct w:val="0"/>
        <w:spacing w:before="10"/>
        <w:ind w:left="0" w:firstLine="0"/>
        <w:rPr>
          <w:sz w:val="15"/>
          <w:szCs w:val="15"/>
        </w:rPr>
      </w:pPr>
    </w:p>
    <w:p w:rsidR="00B13888" w:rsidRDefault="00775745" w:rsidP="00955BAC">
      <w:pPr>
        <w:pStyle w:val="Heading3"/>
        <w:numPr>
          <w:ilvl w:val="0"/>
          <w:numId w:val="4"/>
        </w:numPr>
        <w:tabs>
          <w:tab w:val="left" w:pos="841"/>
        </w:tabs>
        <w:kinsoku w:val="0"/>
        <w:overflowPunct w:val="0"/>
        <w:spacing w:before="72"/>
        <w:ind w:left="840"/>
        <w:rPr>
          <w:b w:val="0"/>
          <w:bCs w:val="0"/>
        </w:rPr>
      </w:pPr>
      <w:r>
        <w:t>Warranty</w:t>
      </w:r>
      <w:r>
        <w:rPr>
          <w:spacing w:val="-4"/>
        </w:rPr>
        <w:t xml:space="preserve"> </w:t>
      </w:r>
      <w:r>
        <w:t>Period</w:t>
      </w:r>
    </w:p>
    <w:p w:rsidR="00B13888" w:rsidRDefault="00B13888">
      <w:pPr>
        <w:pStyle w:val="BodyText"/>
        <w:kinsoku w:val="0"/>
        <w:overflowPunct w:val="0"/>
        <w:ind w:left="0" w:firstLine="0"/>
        <w:rPr>
          <w:b/>
          <w:bCs/>
          <w:sz w:val="31"/>
          <w:szCs w:val="31"/>
        </w:rPr>
      </w:pPr>
    </w:p>
    <w:p w:rsidR="00B13888" w:rsidRDefault="00775745" w:rsidP="00955BAC">
      <w:pPr>
        <w:pStyle w:val="ListParagraph"/>
        <w:numPr>
          <w:ilvl w:val="1"/>
          <w:numId w:val="4"/>
        </w:numPr>
        <w:tabs>
          <w:tab w:val="left" w:pos="841"/>
        </w:tabs>
        <w:kinsoku w:val="0"/>
        <w:overflowPunct w:val="0"/>
        <w:ind w:left="840"/>
        <w:rPr>
          <w:rFonts w:ascii="Arial" w:hAnsi="Arial" w:cs="Arial"/>
          <w:sz w:val="22"/>
          <w:szCs w:val="22"/>
        </w:rPr>
      </w:pPr>
      <w:r>
        <w:rPr>
          <w:rFonts w:ascii="Arial" w:hAnsi="Arial" w:cs="Arial"/>
          <w:sz w:val="22"/>
          <w:szCs w:val="22"/>
        </w:rPr>
        <w:t>Without limiting any other warranty implied by statute or generally at</w:t>
      </w:r>
      <w:r>
        <w:rPr>
          <w:rFonts w:ascii="Arial" w:hAnsi="Arial" w:cs="Arial"/>
          <w:spacing w:val="-31"/>
          <w:sz w:val="22"/>
          <w:szCs w:val="22"/>
        </w:rPr>
        <w:t xml:space="preserve"> </w:t>
      </w:r>
      <w:r>
        <w:rPr>
          <w:rFonts w:ascii="Arial" w:hAnsi="Arial" w:cs="Arial"/>
          <w:sz w:val="22"/>
          <w:szCs w:val="22"/>
        </w:rPr>
        <w:t>law:</w:t>
      </w:r>
    </w:p>
    <w:p w:rsidR="00B13888" w:rsidRDefault="00B13888">
      <w:pPr>
        <w:pStyle w:val="BodyText"/>
        <w:kinsoku w:val="0"/>
        <w:overflowPunct w:val="0"/>
        <w:ind w:left="0" w:firstLine="0"/>
      </w:pPr>
    </w:p>
    <w:p w:rsidR="00B13888" w:rsidRDefault="00775745" w:rsidP="00955BAC">
      <w:pPr>
        <w:pStyle w:val="ListParagraph"/>
        <w:numPr>
          <w:ilvl w:val="2"/>
          <w:numId w:val="4"/>
        </w:numPr>
        <w:tabs>
          <w:tab w:val="left" w:pos="1561"/>
        </w:tabs>
        <w:kinsoku w:val="0"/>
        <w:overflowPunct w:val="0"/>
        <w:spacing w:before="150" w:line="288" w:lineRule="auto"/>
        <w:ind w:right="116"/>
        <w:rPr>
          <w:rFonts w:ascii="Arial" w:hAnsi="Arial" w:cs="Arial"/>
          <w:sz w:val="22"/>
          <w:szCs w:val="22"/>
        </w:rPr>
      </w:pPr>
      <w:proofErr w:type="gramStart"/>
      <w:r>
        <w:rPr>
          <w:rFonts w:ascii="Arial" w:hAnsi="Arial" w:cs="Arial"/>
          <w:sz w:val="22"/>
          <w:szCs w:val="22"/>
        </w:rPr>
        <w:t>you</w:t>
      </w:r>
      <w:proofErr w:type="gramEnd"/>
      <w:r>
        <w:rPr>
          <w:rFonts w:ascii="Arial" w:hAnsi="Arial" w:cs="Arial"/>
          <w:sz w:val="22"/>
          <w:szCs w:val="22"/>
        </w:rPr>
        <w:t xml:space="preserve"> shall obtain for Council the benefit of any manufacturer’s warranty and provide</w:t>
      </w:r>
      <w:r>
        <w:rPr>
          <w:rFonts w:ascii="Arial" w:hAnsi="Arial" w:cs="Arial"/>
          <w:spacing w:val="-4"/>
          <w:sz w:val="22"/>
          <w:szCs w:val="22"/>
        </w:rPr>
        <w:t xml:space="preserve"> </w:t>
      </w:r>
      <w:r>
        <w:rPr>
          <w:rFonts w:ascii="Arial" w:hAnsi="Arial" w:cs="Arial"/>
          <w:sz w:val="22"/>
          <w:szCs w:val="22"/>
        </w:rPr>
        <w:t>certificates.</w:t>
      </w:r>
    </w:p>
    <w:p w:rsidR="00B13888" w:rsidRDefault="00B13888">
      <w:pPr>
        <w:pStyle w:val="BodyText"/>
        <w:kinsoku w:val="0"/>
        <w:overflowPunct w:val="0"/>
        <w:spacing w:before="4"/>
        <w:ind w:left="0" w:firstLine="0"/>
        <w:rPr>
          <w:sz w:val="26"/>
          <w:szCs w:val="26"/>
        </w:rPr>
      </w:pPr>
    </w:p>
    <w:p w:rsidR="00B13888" w:rsidRDefault="00775745" w:rsidP="00955BAC">
      <w:pPr>
        <w:pStyle w:val="Heading3"/>
        <w:numPr>
          <w:ilvl w:val="0"/>
          <w:numId w:val="4"/>
        </w:numPr>
        <w:tabs>
          <w:tab w:val="left" w:pos="841"/>
        </w:tabs>
        <w:kinsoku w:val="0"/>
        <w:overflowPunct w:val="0"/>
        <w:ind w:left="840"/>
        <w:rPr>
          <w:b w:val="0"/>
          <w:bCs w:val="0"/>
        </w:rPr>
      </w:pPr>
      <w:r>
        <w:t>Default and</w:t>
      </w:r>
      <w:r>
        <w:rPr>
          <w:spacing w:val="-6"/>
        </w:rPr>
        <w:t xml:space="preserve"> </w:t>
      </w:r>
      <w:r>
        <w:t>Termination</w:t>
      </w:r>
    </w:p>
    <w:p w:rsidR="00B13888" w:rsidRDefault="00B13888">
      <w:pPr>
        <w:pStyle w:val="BodyText"/>
        <w:kinsoku w:val="0"/>
        <w:overflowPunct w:val="0"/>
        <w:ind w:left="0" w:firstLine="0"/>
        <w:rPr>
          <w:b/>
          <w:bCs/>
          <w:sz w:val="31"/>
          <w:szCs w:val="31"/>
        </w:rPr>
      </w:pPr>
    </w:p>
    <w:p w:rsidR="00B13888" w:rsidRDefault="00775745" w:rsidP="00955BAC">
      <w:pPr>
        <w:pStyle w:val="ListParagraph"/>
        <w:numPr>
          <w:ilvl w:val="1"/>
          <w:numId w:val="4"/>
        </w:numPr>
        <w:tabs>
          <w:tab w:val="left" w:pos="829"/>
        </w:tabs>
        <w:kinsoku w:val="0"/>
        <w:overflowPunct w:val="0"/>
        <w:spacing w:line="288" w:lineRule="auto"/>
        <w:ind w:left="828" w:right="118" w:hanging="718"/>
        <w:jc w:val="both"/>
        <w:rPr>
          <w:rFonts w:ascii="Arial" w:hAnsi="Arial" w:cs="Arial"/>
          <w:sz w:val="22"/>
          <w:szCs w:val="22"/>
        </w:rPr>
      </w:pPr>
      <w:r>
        <w:rPr>
          <w:rFonts w:ascii="Arial" w:hAnsi="Arial" w:cs="Arial"/>
          <w:sz w:val="22"/>
          <w:szCs w:val="22"/>
        </w:rPr>
        <w:t>If you fail to supply the equipment specified in a particular purchase order in accordance</w:t>
      </w:r>
      <w:r>
        <w:rPr>
          <w:rFonts w:ascii="Arial" w:hAnsi="Arial" w:cs="Arial"/>
          <w:spacing w:val="-14"/>
          <w:sz w:val="22"/>
          <w:szCs w:val="22"/>
        </w:rPr>
        <w:t xml:space="preserve"> </w:t>
      </w:r>
      <w:r>
        <w:rPr>
          <w:rFonts w:ascii="Arial" w:hAnsi="Arial" w:cs="Arial"/>
          <w:sz w:val="22"/>
          <w:szCs w:val="22"/>
        </w:rPr>
        <w:t>with</w:t>
      </w:r>
      <w:r>
        <w:rPr>
          <w:rFonts w:ascii="Arial" w:hAnsi="Arial" w:cs="Arial"/>
          <w:spacing w:val="-13"/>
          <w:sz w:val="22"/>
          <w:szCs w:val="22"/>
        </w:rPr>
        <w:t xml:space="preserve"> </w:t>
      </w:r>
      <w:r>
        <w:rPr>
          <w:rFonts w:ascii="Arial" w:hAnsi="Arial" w:cs="Arial"/>
          <w:sz w:val="22"/>
          <w:szCs w:val="22"/>
        </w:rPr>
        <w:t>the</w:t>
      </w:r>
      <w:r>
        <w:rPr>
          <w:rFonts w:ascii="Arial" w:hAnsi="Arial" w:cs="Arial"/>
          <w:spacing w:val="-16"/>
          <w:sz w:val="22"/>
          <w:szCs w:val="22"/>
        </w:rPr>
        <w:t xml:space="preserve"> </w:t>
      </w:r>
      <w:r>
        <w:rPr>
          <w:rFonts w:ascii="Arial" w:hAnsi="Arial" w:cs="Arial"/>
          <w:sz w:val="22"/>
          <w:szCs w:val="22"/>
        </w:rPr>
        <w:t>requirements</w:t>
      </w:r>
      <w:r>
        <w:rPr>
          <w:rFonts w:ascii="Arial" w:hAnsi="Arial" w:cs="Arial"/>
          <w:spacing w:val="-16"/>
          <w:sz w:val="22"/>
          <w:szCs w:val="22"/>
        </w:rPr>
        <w:t xml:space="preserve"> </w:t>
      </w:r>
      <w:r>
        <w:rPr>
          <w:rFonts w:ascii="Arial" w:hAnsi="Arial" w:cs="Arial"/>
          <w:sz w:val="22"/>
          <w:szCs w:val="22"/>
        </w:rPr>
        <w:t>of</w:t>
      </w:r>
      <w:r>
        <w:rPr>
          <w:rFonts w:ascii="Arial" w:hAnsi="Arial" w:cs="Arial"/>
          <w:spacing w:val="-13"/>
          <w:sz w:val="22"/>
          <w:szCs w:val="22"/>
        </w:rPr>
        <w:t xml:space="preserve"> </w:t>
      </w:r>
      <w:r>
        <w:rPr>
          <w:rFonts w:ascii="Arial" w:hAnsi="Arial" w:cs="Arial"/>
          <w:sz w:val="22"/>
          <w:szCs w:val="22"/>
        </w:rPr>
        <w:t>this</w:t>
      </w:r>
      <w:r>
        <w:rPr>
          <w:rFonts w:ascii="Arial" w:hAnsi="Arial" w:cs="Arial"/>
          <w:spacing w:val="-13"/>
          <w:sz w:val="22"/>
          <w:szCs w:val="22"/>
        </w:rPr>
        <w:t xml:space="preserve"> </w:t>
      </w:r>
      <w:r>
        <w:rPr>
          <w:rFonts w:ascii="Arial" w:hAnsi="Arial" w:cs="Arial"/>
          <w:sz w:val="22"/>
          <w:szCs w:val="22"/>
        </w:rPr>
        <w:t>contract</w:t>
      </w:r>
      <w:r>
        <w:rPr>
          <w:rFonts w:ascii="Arial" w:hAnsi="Arial" w:cs="Arial"/>
          <w:spacing w:val="-15"/>
          <w:sz w:val="22"/>
          <w:szCs w:val="22"/>
        </w:rPr>
        <w:t xml:space="preserve"> </w:t>
      </w:r>
      <w:r>
        <w:rPr>
          <w:rFonts w:ascii="Arial" w:hAnsi="Arial" w:cs="Arial"/>
          <w:sz w:val="22"/>
          <w:szCs w:val="22"/>
        </w:rPr>
        <w:t>Council</w:t>
      </w:r>
      <w:r>
        <w:rPr>
          <w:rFonts w:ascii="Arial" w:hAnsi="Arial" w:cs="Arial"/>
          <w:spacing w:val="-14"/>
          <w:sz w:val="22"/>
          <w:szCs w:val="22"/>
        </w:rPr>
        <w:t xml:space="preserve"> </w:t>
      </w:r>
      <w:r>
        <w:rPr>
          <w:rFonts w:ascii="Arial" w:hAnsi="Arial" w:cs="Arial"/>
          <w:sz w:val="22"/>
          <w:szCs w:val="22"/>
        </w:rPr>
        <w:t>may</w:t>
      </w:r>
      <w:r>
        <w:rPr>
          <w:rFonts w:ascii="Arial" w:hAnsi="Arial" w:cs="Arial"/>
          <w:spacing w:val="-16"/>
          <w:sz w:val="22"/>
          <w:szCs w:val="22"/>
        </w:rPr>
        <w:t xml:space="preserve"> </w:t>
      </w:r>
      <w:r>
        <w:rPr>
          <w:rFonts w:ascii="Arial" w:hAnsi="Arial" w:cs="Arial"/>
          <w:sz w:val="22"/>
          <w:szCs w:val="22"/>
        </w:rPr>
        <w:t>serve</w:t>
      </w:r>
      <w:r>
        <w:rPr>
          <w:rFonts w:ascii="Arial" w:hAnsi="Arial" w:cs="Arial"/>
          <w:spacing w:val="-13"/>
          <w:sz w:val="22"/>
          <w:szCs w:val="22"/>
        </w:rPr>
        <w:t xml:space="preserve"> </w:t>
      </w:r>
      <w:r>
        <w:rPr>
          <w:rFonts w:ascii="Arial" w:hAnsi="Arial" w:cs="Arial"/>
          <w:sz w:val="22"/>
          <w:szCs w:val="22"/>
        </w:rPr>
        <w:t>a</w:t>
      </w:r>
      <w:r>
        <w:rPr>
          <w:rFonts w:ascii="Arial" w:hAnsi="Arial" w:cs="Arial"/>
          <w:spacing w:val="-13"/>
          <w:sz w:val="22"/>
          <w:szCs w:val="22"/>
        </w:rPr>
        <w:t xml:space="preserve"> </w:t>
      </w:r>
      <w:r>
        <w:rPr>
          <w:rFonts w:ascii="Arial" w:hAnsi="Arial" w:cs="Arial"/>
          <w:sz w:val="22"/>
          <w:szCs w:val="22"/>
        </w:rPr>
        <w:t>notice</w:t>
      </w:r>
      <w:r>
        <w:rPr>
          <w:rFonts w:ascii="Arial" w:hAnsi="Arial" w:cs="Arial"/>
          <w:spacing w:val="-13"/>
          <w:sz w:val="22"/>
          <w:szCs w:val="22"/>
        </w:rPr>
        <w:t xml:space="preserve"> </w:t>
      </w:r>
      <w:r>
        <w:rPr>
          <w:rFonts w:ascii="Arial" w:hAnsi="Arial" w:cs="Arial"/>
          <w:sz w:val="22"/>
          <w:szCs w:val="22"/>
        </w:rPr>
        <w:t>of</w:t>
      </w:r>
      <w:r>
        <w:rPr>
          <w:rFonts w:ascii="Arial" w:hAnsi="Arial" w:cs="Arial"/>
          <w:spacing w:val="-10"/>
          <w:sz w:val="22"/>
          <w:szCs w:val="22"/>
        </w:rPr>
        <w:t xml:space="preserve"> </w:t>
      </w:r>
      <w:r>
        <w:rPr>
          <w:rFonts w:ascii="Arial" w:hAnsi="Arial" w:cs="Arial"/>
          <w:sz w:val="22"/>
          <w:szCs w:val="22"/>
        </w:rPr>
        <w:t>default on</w:t>
      </w:r>
      <w:r>
        <w:rPr>
          <w:rFonts w:ascii="Arial" w:hAnsi="Arial" w:cs="Arial"/>
          <w:spacing w:val="-2"/>
          <w:sz w:val="22"/>
          <w:szCs w:val="22"/>
        </w:rPr>
        <w:t xml:space="preserve"> </w:t>
      </w:r>
      <w:r>
        <w:rPr>
          <w:rFonts w:ascii="Arial" w:hAnsi="Arial" w:cs="Arial"/>
          <w:sz w:val="22"/>
          <w:szCs w:val="22"/>
        </w:rPr>
        <w:t>you.</w:t>
      </w:r>
    </w:p>
    <w:p w:rsidR="00B13888" w:rsidRDefault="00B13888">
      <w:pPr>
        <w:pStyle w:val="BodyText"/>
        <w:kinsoku w:val="0"/>
        <w:overflowPunct w:val="0"/>
        <w:spacing w:before="7"/>
        <w:ind w:left="0" w:firstLine="0"/>
        <w:rPr>
          <w:sz w:val="26"/>
          <w:szCs w:val="26"/>
        </w:rPr>
      </w:pPr>
    </w:p>
    <w:p w:rsidR="00B13888" w:rsidRDefault="00775745" w:rsidP="00955BAC">
      <w:pPr>
        <w:pStyle w:val="ListParagraph"/>
        <w:numPr>
          <w:ilvl w:val="1"/>
          <w:numId w:val="4"/>
        </w:numPr>
        <w:tabs>
          <w:tab w:val="left" w:pos="841"/>
        </w:tabs>
        <w:kinsoku w:val="0"/>
        <w:overflowPunct w:val="0"/>
        <w:spacing w:line="288" w:lineRule="auto"/>
        <w:ind w:left="840" w:right="118"/>
        <w:jc w:val="both"/>
        <w:rPr>
          <w:rFonts w:ascii="Arial" w:hAnsi="Arial" w:cs="Arial"/>
          <w:sz w:val="22"/>
          <w:szCs w:val="22"/>
        </w:rPr>
      </w:pPr>
      <w:r>
        <w:rPr>
          <w:rFonts w:ascii="Arial" w:hAnsi="Arial" w:cs="Arial"/>
          <w:sz w:val="22"/>
          <w:szCs w:val="22"/>
        </w:rPr>
        <w:t>A notice of default served by the Council shall specify the default and nominate a period of time (which shall not be less than 14 days) to rectify the</w:t>
      </w:r>
      <w:r>
        <w:rPr>
          <w:rFonts w:ascii="Arial" w:hAnsi="Arial" w:cs="Arial"/>
          <w:spacing w:val="-25"/>
          <w:sz w:val="22"/>
          <w:szCs w:val="22"/>
        </w:rPr>
        <w:t xml:space="preserve"> </w:t>
      </w:r>
      <w:r>
        <w:rPr>
          <w:rFonts w:ascii="Arial" w:hAnsi="Arial" w:cs="Arial"/>
          <w:sz w:val="22"/>
          <w:szCs w:val="22"/>
        </w:rPr>
        <w:t>default.</w:t>
      </w:r>
    </w:p>
    <w:p w:rsidR="00B13888" w:rsidRDefault="00B13888">
      <w:pPr>
        <w:pStyle w:val="BodyText"/>
        <w:kinsoku w:val="0"/>
        <w:overflowPunct w:val="0"/>
        <w:spacing w:before="6"/>
        <w:ind w:left="0" w:firstLine="0"/>
        <w:rPr>
          <w:sz w:val="26"/>
          <w:szCs w:val="26"/>
        </w:rPr>
      </w:pPr>
    </w:p>
    <w:p w:rsidR="00B13888" w:rsidRDefault="00775745" w:rsidP="00955BAC">
      <w:pPr>
        <w:pStyle w:val="ListParagraph"/>
        <w:numPr>
          <w:ilvl w:val="1"/>
          <w:numId w:val="4"/>
        </w:numPr>
        <w:tabs>
          <w:tab w:val="left" w:pos="841"/>
        </w:tabs>
        <w:kinsoku w:val="0"/>
        <w:overflowPunct w:val="0"/>
        <w:spacing w:line="288" w:lineRule="auto"/>
        <w:ind w:left="840" w:right="117"/>
        <w:jc w:val="both"/>
        <w:rPr>
          <w:rFonts w:ascii="Arial" w:hAnsi="Arial" w:cs="Arial"/>
          <w:sz w:val="22"/>
          <w:szCs w:val="22"/>
        </w:rPr>
      </w:pPr>
      <w:r>
        <w:rPr>
          <w:rFonts w:ascii="Arial" w:hAnsi="Arial" w:cs="Arial"/>
          <w:sz w:val="22"/>
          <w:szCs w:val="22"/>
        </w:rPr>
        <w:t>If</w:t>
      </w:r>
      <w:r>
        <w:rPr>
          <w:rFonts w:ascii="Arial" w:hAnsi="Arial" w:cs="Arial"/>
          <w:spacing w:val="-5"/>
          <w:sz w:val="22"/>
          <w:szCs w:val="22"/>
        </w:rPr>
        <w:t xml:space="preserve"> </w:t>
      </w:r>
      <w:r>
        <w:rPr>
          <w:rFonts w:ascii="Arial" w:hAnsi="Arial" w:cs="Arial"/>
          <w:sz w:val="22"/>
          <w:szCs w:val="22"/>
        </w:rPr>
        <w:t>you</w:t>
      </w:r>
      <w:r>
        <w:rPr>
          <w:rFonts w:ascii="Arial" w:hAnsi="Arial" w:cs="Arial"/>
          <w:spacing w:val="-8"/>
          <w:sz w:val="22"/>
          <w:szCs w:val="22"/>
        </w:rPr>
        <w:t xml:space="preserve"> </w:t>
      </w:r>
      <w:r>
        <w:rPr>
          <w:rFonts w:ascii="Arial" w:hAnsi="Arial" w:cs="Arial"/>
          <w:sz w:val="22"/>
          <w:szCs w:val="22"/>
        </w:rPr>
        <w:t>fail</w:t>
      </w:r>
      <w:r>
        <w:rPr>
          <w:rFonts w:ascii="Arial" w:hAnsi="Arial" w:cs="Arial"/>
          <w:spacing w:val="-9"/>
          <w:sz w:val="22"/>
          <w:szCs w:val="22"/>
        </w:rPr>
        <w:t xml:space="preserve"> </w:t>
      </w:r>
      <w:r>
        <w:rPr>
          <w:rFonts w:ascii="Arial" w:hAnsi="Arial" w:cs="Arial"/>
          <w:sz w:val="22"/>
          <w:szCs w:val="22"/>
        </w:rPr>
        <w:t>to</w:t>
      </w:r>
      <w:r>
        <w:rPr>
          <w:rFonts w:ascii="Arial" w:hAnsi="Arial" w:cs="Arial"/>
          <w:spacing w:val="-8"/>
          <w:sz w:val="22"/>
          <w:szCs w:val="22"/>
        </w:rPr>
        <w:t xml:space="preserve"> </w:t>
      </w:r>
      <w:r>
        <w:rPr>
          <w:rFonts w:ascii="Arial" w:hAnsi="Arial" w:cs="Arial"/>
          <w:sz w:val="22"/>
          <w:szCs w:val="22"/>
        </w:rPr>
        <w:t>rectify</w:t>
      </w:r>
      <w:r>
        <w:rPr>
          <w:rFonts w:ascii="Arial" w:hAnsi="Arial" w:cs="Arial"/>
          <w:spacing w:val="-7"/>
          <w:sz w:val="22"/>
          <w:szCs w:val="22"/>
        </w:rPr>
        <w:t xml:space="preserve"> </w:t>
      </w:r>
      <w:r>
        <w:rPr>
          <w:rFonts w:ascii="Arial" w:hAnsi="Arial" w:cs="Arial"/>
          <w:sz w:val="22"/>
          <w:szCs w:val="22"/>
        </w:rPr>
        <w:t>the</w:t>
      </w:r>
      <w:r>
        <w:rPr>
          <w:rFonts w:ascii="Arial" w:hAnsi="Arial" w:cs="Arial"/>
          <w:spacing w:val="-8"/>
          <w:sz w:val="22"/>
          <w:szCs w:val="22"/>
        </w:rPr>
        <w:t xml:space="preserve"> </w:t>
      </w:r>
      <w:r>
        <w:rPr>
          <w:rFonts w:ascii="Arial" w:hAnsi="Arial" w:cs="Arial"/>
          <w:sz w:val="22"/>
          <w:szCs w:val="22"/>
        </w:rPr>
        <w:t>default</w:t>
      </w:r>
      <w:r>
        <w:rPr>
          <w:rFonts w:ascii="Arial" w:hAnsi="Arial" w:cs="Arial"/>
          <w:spacing w:val="-5"/>
          <w:sz w:val="22"/>
          <w:szCs w:val="22"/>
        </w:rPr>
        <w:t xml:space="preserve"> </w:t>
      </w:r>
      <w:r>
        <w:rPr>
          <w:rFonts w:ascii="Arial" w:hAnsi="Arial" w:cs="Arial"/>
          <w:sz w:val="22"/>
          <w:szCs w:val="22"/>
        </w:rPr>
        <w:t>within</w:t>
      </w:r>
      <w:r>
        <w:rPr>
          <w:rFonts w:ascii="Arial" w:hAnsi="Arial" w:cs="Arial"/>
          <w:spacing w:val="-6"/>
          <w:sz w:val="22"/>
          <w:szCs w:val="22"/>
        </w:rPr>
        <w:t xml:space="preserve"> </w:t>
      </w:r>
      <w:r>
        <w:rPr>
          <w:rFonts w:ascii="Arial" w:hAnsi="Arial" w:cs="Arial"/>
          <w:sz w:val="22"/>
          <w:szCs w:val="22"/>
        </w:rPr>
        <w:t>the</w:t>
      </w:r>
      <w:r>
        <w:rPr>
          <w:rFonts w:ascii="Arial" w:hAnsi="Arial" w:cs="Arial"/>
          <w:spacing w:val="-10"/>
          <w:sz w:val="22"/>
          <w:szCs w:val="22"/>
        </w:rPr>
        <w:t xml:space="preserve"> </w:t>
      </w:r>
      <w:r>
        <w:rPr>
          <w:rFonts w:ascii="Arial" w:hAnsi="Arial" w:cs="Arial"/>
          <w:sz w:val="22"/>
          <w:szCs w:val="22"/>
        </w:rPr>
        <w:t>time</w:t>
      </w:r>
      <w:r>
        <w:rPr>
          <w:rFonts w:ascii="Arial" w:hAnsi="Arial" w:cs="Arial"/>
          <w:spacing w:val="-8"/>
          <w:sz w:val="22"/>
          <w:szCs w:val="22"/>
        </w:rPr>
        <w:t xml:space="preserve"> </w:t>
      </w:r>
      <w:r>
        <w:rPr>
          <w:rFonts w:ascii="Arial" w:hAnsi="Arial" w:cs="Arial"/>
          <w:sz w:val="22"/>
          <w:szCs w:val="22"/>
        </w:rPr>
        <w:t>specified</w:t>
      </w:r>
      <w:r>
        <w:rPr>
          <w:rFonts w:ascii="Arial" w:hAnsi="Arial" w:cs="Arial"/>
          <w:spacing w:val="-8"/>
          <w:sz w:val="22"/>
          <w:szCs w:val="22"/>
        </w:rPr>
        <w:t xml:space="preserve"> </w:t>
      </w:r>
      <w:r>
        <w:rPr>
          <w:rFonts w:ascii="Arial" w:hAnsi="Arial" w:cs="Arial"/>
          <w:sz w:val="22"/>
          <w:szCs w:val="22"/>
        </w:rPr>
        <w:t>in</w:t>
      </w:r>
      <w:r>
        <w:rPr>
          <w:rFonts w:ascii="Arial" w:hAnsi="Arial" w:cs="Arial"/>
          <w:spacing w:val="-8"/>
          <w:sz w:val="22"/>
          <w:szCs w:val="22"/>
        </w:rPr>
        <w:t xml:space="preserve"> </w:t>
      </w:r>
      <w:r>
        <w:rPr>
          <w:rFonts w:ascii="Arial" w:hAnsi="Arial" w:cs="Arial"/>
          <w:sz w:val="22"/>
          <w:szCs w:val="22"/>
        </w:rPr>
        <w:t>the</w:t>
      </w:r>
      <w:r>
        <w:rPr>
          <w:rFonts w:ascii="Arial" w:hAnsi="Arial" w:cs="Arial"/>
          <w:spacing w:val="-8"/>
          <w:sz w:val="22"/>
          <w:szCs w:val="22"/>
        </w:rPr>
        <w:t xml:space="preserve"> </w:t>
      </w:r>
      <w:r>
        <w:rPr>
          <w:rFonts w:ascii="Arial" w:hAnsi="Arial" w:cs="Arial"/>
          <w:sz w:val="22"/>
          <w:szCs w:val="22"/>
        </w:rPr>
        <w:t>default</w:t>
      </w:r>
      <w:r>
        <w:rPr>
          <w:rFonts w:ascii="Arial" w:hAnsi="Arial" w:cs="Arial"/>
          <w:spacing w:val="-7"/>
          <w:sz w:val="22"/>
          <w:szCs w:val="22"/>
        </w:rPr>
        <w:t xml:space="preserve"> </w:t>
      </w:r>
      <w:r>
        <w:rPr>
          <w:rFonts w:ascii="Arial" w:hAnsi="Arial" w:cs="Arial"/>
          <w:sz w:val="22"/>
          <w:szCs w:val="22"/>
        </w:rPr>
        <w:t>notice</w:t>
      </w:r>
      <w:r>
        <w:rPr>
          <w:rFonts w:ascii="Arial" w:hAnsi="Arial" w:cs="Arial"/>
          <w:spacing w:val="-10"/>
          <w:sz w:val="22"/>
          <w:szCs w:val="22"/>
        </w:rPr>
        <w:t xml:space="preserve"> </w:t>
      </w:r>
      <w:r>
        <w:rPr>
          <w:rFonts w:ascii="Arial" w:hAnsi="Arial" w:cs="Arial"/>
          <w:sz w:val="22"/>
          <w:szCs w:val="22"/>
        </w:rPr>
        <w:t>the</w:t>
      </w:r>
      <w:r>
        <w:rPr>
          <w:rFonts w:ascii="Arial" w:hAnsi="Arial" w:cs="Arial"/>
          <w:spacing w:val="-7"/>
          <w:sz w:val="22"/>
          <w:szCs w:val="22"/>
        </w:rPr>
        <w:t xml:space="preserve"> </w:t>
      </w:r>
      <w:r>
        <w:rPr>
          <w:rFonts w:ascii="Arial" w:hAnsi="Arial" w:cs="Arial"/>
          <w:sz w:val="22"/>
          <w:szCs w:val="22"/>
        </w:rPr>
        <w:t>Council may, by further notice in writing to you, cancel that purchase order in whole or in part. In that event the Council shall not be liable to pay the whole or part of the purchase order which has been cancelled, and neither shall the Council be liable for any costs you may have incurred in attempting to fulfil the purchase</w:t>
      </w:r>
      <w:r>
        <w:rPr>
          <w:rFonts w:ascii="Arial" w:hAnsi="Arial" w:cs="Arial"/>
          <w:spacing w:val="-21"/>
          <w:sz w:val="22"/>
          <w:szCs w:val="22"/>
        </w:rPr>
        <w:t xml:space="preserve"> </w:t>
      </w:r>
      <w:r>
        <w:rPr>
          <w:rFonts w:ascii="Arial" w:hAnsi="Arial" w:cs="Arial"/>
          <w:sz w:val="22"/>
          <w:szCs w:val="22"/>
        </w:rPr>
        <w:t>order.</w:t>
      </w:r>
    </w:p>
    <w:p w:rsidR="00B13888" w:rsidRDefault="00B13888">
      <w:pPr>
        <w:pStyle w:val="BodyText"/>
        <w:kinsoku w:val="0"/>
        <w:overflowPunct w:val="0"/>
        <w:spacing w:before="4"/>
        <w:ind w:left="0" w:firstLine="0"/>
        <w:rPr>
          <w:sz w:val="26"/>
          <w:szCs w:val="26"/>
        </w:rPr>
      </w:pPr>
    </w:p>
    <w:p w:rsidR="00B13888" w:rsidRDefault="00775745" w:rsidP="00955BAC">
      <w:pPr>
        <w:pStyle w:val="Heading3"/>
        <w:numPr>
          <w:ilvl w:val="0"/>
          <w:numId w:val="4"/>
        </w:numPr>
        <w:tabs>
          <w:tab w:val="left" w:pos="841"/>
        </w:tabs>
        <w:kinsoku w:val="0"/>
        <w:overflowPunct w:val="0"/>
        <w:ind w:left="840"/>
        <w:rPr>
          <w:b w:val="0"/>
          <w:bCs w:val="0"/>
        </w:rPr>
      </w:pPr>
      <w:r>
        <w:t>Termination on</w:t>
      </w:r>
      <w:r>
        <w:rPr>
          <w:spacing w:val="-7"/>
        </w:rPr>
        <w:t xml:space="preserve"> </w:t>
      </w:r>
      <w:r>
        <w:t>Insolvency</w:t>
      </w:r>
    </w:p>
    <w:p w:rsidR="00B13888" w:rsidRDefault="00B13888">
      <w:pPr>
        <w:pStyle w:val="BodyText"/>
        <w:kinsoku w:val="0"/>
        <w:overflowPunct w:val="0"/>
        <w:spacing w:before="1"/>
        <w:ind w:left="0" w:firstLine="0"/>
        <w:rPr>
          <w:b/>
          <w:bCs/>
          <w:sz w:val="31"/>
          <w:szCs w:val="31"/>
        </w:rPr>
      </w:pPr>
    </w:p>
    <w:p w:rsidR="00B13888" w:rsidRDefault="00775745" w:rsidP="00955BAC">
      <w:pPr>
        <w:pStyle w:val="ListParagraph"/>
        <w:numPr>
          <w:ilvl w:val="1"/>
          <w:numId w:val="4"/>
        </w:numPr>
        <w:tabs>
          <w:tab w:val="left" w:pos="841"/>
        </w:tabs>
        <w:kinsoku w:val="0"/>
        <w:overflowPunct w:val="0"/>
        <w:spacing w:line="288" w:lineRule="auto"/>
        <w:ind w:left="840" w:right="124"/>
        <w:jc w:val="both"/>
        <w:rPr>
          <w:rFonts w:ascii="Arial" w:hAnsi="Arial" w:cs="Arial"/>
          <w:sz w:val="22"/>
          <w:szCs w:val="22"/>
        </w:rPr>
      </w:pPr>
      <w:r>
        <w:rPr>
          <w:rFonts w:ascii="Arial" w:hAnsi="Arial" w:cs="Arial"/>
          <w:sz w:val="22"/>
          <w:szCs w:val="22"/>
        </w:rPr>
        <w:t>If you are a natural person and enter into a Part X arrangement or become bankrupt, this contract is automatically</w:t>
      </w:r>
      <w:r>
        <w:rPr>
          <w:rFonts w:ascii="Arial" w:hAnsi="Arial" w:cs="Arial"/>
          <w:spacing w:val="-13"/>
          <w:sz w:val="22"/>
          <w:szCs w:val="22"/>
        </w:rPr>
        <w:t xml:space="preserve"> </w:t>
      </w:r>
      <w:r>
        <w:rPr>
          <w:rFonts w:ascii="Arial" w:hAnsi="Arial" w:cs="Arial"/>
          <w:sz w:val="22"/>
          <w:szCs w:val="22"/>
        </w:rPr>
        <w:t>terminated.</w:t>
      </w:r>
    </w:p>
    <w:p w:rsidR="00B13888" w:rsidRDefault="00B13888">
      <w:pPr>
        <w:pStyle w:val="BodyText"/>
        <w:kinsoku w:val="0"/>
        <w:overflowPunct w:val="0"/>
        <w:spacing w:before="6"/>
        <w:ind w:left="0" w:firstLine="0"/>
        <w:rPr>
          <w:sz w:val="26"/>
          <w:szCs w:val="26"/>
        </w:rPr>
      </w:pPr>
    </w:p>
    <w:p w:rsidR="00B13888" w:rsidRDefault="00775745" w:rsidP="00955BAC">
      <w:pPr>
        <w:pStyle w:val="ListParagraph"/>
        <w:numPr>
          <w:ilvl w:val="1"/>
          <w:numId w:val="4"/>
        </w:numPr>
        <w:tabs>
          <w:tab w:val="left" w:pos="841"/>
        </w:tabs>
        <w:kinsoku w:val="0"/>
        <w:overflowPunct w:val="0"/>
        <w:ind w:left="840"/>
        <w:rPr>
          <w:rFonts w:ascii="Arial" w:hAnsi="Arial" w:cs="Arial"/>
          <w:sz w:val="22"/>
          <w:szCs w:val="22"/>
        </w:rPr>
      </w:pPr>
      <w:r>
        <w:rPr>
          <w:rFonts w:ascii="Arial" w:hAnsi="Arial" w:cs="Arial"/>
          <w:sz w:val="22"/>
          <w:szCs w:val="22"/>
        </w:rPr>
        <w:t xml:space="preserve">If  you are  a corporation and you enter  into  external administration pursuant  to </w:t>
      </w:r>
      <w:r>
        <w:rPr>
          <w:rFonts w:ascii="Arial" w:hAnsi="Arial" w:cs="Arial"/>
          <w:spacing w:val="25"/>
          <w:sz w:val="22"/>
          <w:szCs w:val="22"/>
        </w:rPr>
        <w:t xml:space="preserve"> </w:t>
      </w:r>
      <w:r>
        <w:rPr>
          <w:rFonts w:ascii="Arial" w:hAnsi="Arial" w:cs="Arial"/>
          <w:sz w:val="22"/>
          <w:szCs w:val="22"/>
        </w:rPr>
        <w:t>the</w:t>
      </w:r>
    </w:p>
    <w:p w:rsidR="00B13888" w:rsidRDefault="00775745">
      <w:pPr>
        <w:pStyle w:val="BodyText"/>
        <w:kinsoku w:val="0"/>
        <w:overflowPunct w:val="0"/>
        <w:spacing w:before="49"/>
        <w:ind w:firstLine="0"/>
      </w:pPr>
      <w:r>
        <w:rPr>
          <w:i/>
          <w:iCs/>
        </w:rPr>
        <w:t>Corporations Act</w:t>
      </w:r>
      <w:r>
        <w:t>, this contract is automatically</w:t>
      </w:r>
      <w:r>
        <w:rPr>
          <w:spacing w:val="-16"/>
        </w:rPr>
        <w:t xml:space="preserve"> </w:t>
      </w:r>
      <w:r>
        <w:t>terminated.</w:t>
      </w:r>
    </w:p>
    <w:p w:rsidR="00B13888" w:rsidRDefault="00B13888">
      <w:pPr>
        <w:pStyle w:val="BodyText"/>
        <w:kinsoku w:val="0"/>
        <w:overflowPunct w:val="0"/>
        <w:spacing w:before="7"/>
        <w:ind w:left="0" w:firstLine="0"/>
        <w:rPr>
          <w:sz w:val="30"/>
          <w:szCs w:val="30"/>
        </w:rPr>
      </w:pPr>
    </w:p>
    <w:p w:rsidR="00B13888" w:rsidRDefault="00775745" w:rsidP="00955BAC">
      <w:pPr>
        <w:pStyle w:val="Heading3"/>
        <w:numPr>
          <w:ilvl w:val="0"/>
          <w:numId w:val="4"/>
        </w:numPr>
        <w:tabs>
          <w:tab w:val="left" w:pos="841"/>
        </w:tabs>
        <w:kinsoku w:val="0"/>
        <w:overflowPunct w:val="0"/>
        <w:ind w:left="840"/>
        <w:rPr>
          <w:b w:val="0"/>
          <w:bCs w:val="0"/>
        </w:rPr>
      </w:pPr>
      <w:r>
        <w:t>General</w:t>
      </w:r>
      <w:r>
        <w:rPr>
          <w:spacing w:val="1"/>
        </w:rPr>
        <w:t xml:space="preserve"> </w:t>
      </w:r>
      <w:r>
        <w:t>Provisions</w:t>
      </w:r>
    </w:p>
    <w:p w:rsidR="00B13888" w:rsidRDefault="00B13888">
      <w:pPr>
        <w:pStyle w:val="BodyText"/>
        <w:kinsoku w:val="0"/>
        <w:overflowPunct w:val="0"/>
        <w:ind w:left="0" w:firstLine="0"/>
        <w:rPr>
          <w:b/>
          <w:bCs/>
          <w:sz w:val="31"/>
          <w:szCs w:val="31"/>
        </w:rPr>
      </w:pPr>
    </w:p>
    <w:p w:rsidR="00B13888" w:rsidRDefault="00775745" w:rsidP="00955BAC">
      <w:pPr>
        <w:pStyle w:val="ListParagraph"/>
        <w:numPr>
          <w:ilvl w:val="1"/>
          <w:numId w:val="4"/>
        </w:numPr>
        <w:tabs>
          <w:tab w:val="left" w:pos="841"/>
        </w:tabs>
        <w:kinsoku w:val="0"/>
        <w:overflowPunct w:val="0"/>
        <w:spacing w:line="288" w:lineRule="auto"/>
        <w:ind w:left="840" w:right="118"/>
        <w:jc w:val="both"/>
        <w:rPr>
          <w:rFonts w:ascii="Arial" w:hAnsi="Arial" w:cs="Arial"/>
          <w:sz w:val="22"/>
          <w:szCs w:val="22"/>
        </w:rPr>
      </w:pPr>
      <w:r>
        <w:rPr>
          <w:rFonts w:ascii="Arial" w:hAnsi="Arial" w:cs="Arial"/>
          <w:sz w:val="22"/>
          <w:szCs w:val="22"/>
        </w:rPr>
        <w:t>This contract may only be amended in writing, signed by appropriately authorised representatives of the</w:t>
      </w:r>
      <w:r>
        <w:rPr>
          <w:rFonts w:ascii="Arial" w:hAnsi="Arial" w:cs="Arial"/>
          <w:spacing w:val="-8"/>
          <w:sz w:val="22"/>
          <w:szCs w:val="22"/>
        </w:rPr>
        <w:t xml:space="preserve"> </w:t>
      </w:r>
      <w:r>
        <w:rPr>
          <w:rFonts w:ascii="Arial" w:hAnsi="Arial" w:cs="Arial"/>
          <w:sz w:val="22"/>
          <w:szCs w:val="22"/>
        </w:rPr>
        <w:t>parties.</w:t>
      </w:r>
    </w:p>
    <w:p w:rsidR="00B13888" w:rsidRDefault="00B13888">
      <w:pPr>
        <w:pStyle w:val="BodyText"/>
        <w:kinsoku w:val="0"/>
        <w:overflowPunct w:val="0"/>
        <w:spacing w:before="4"/>
        <w:ind w:left="0" w:firstLine="0"/>
        <w:rPr>
          <w:sz w:val="26"/>
          <w:szCs w:val="26"/>
        </w:rPr>
      </w:pPr>
    </w:p>
    <w:p w:rsidR="00B13888" w:rsidRDefault="00775745" w:rsidP="00955BAC">
      <w:pPr>
        <w:pStyle w:val="ListParagraph"/>
        <w:numPr>
          <w:ilvl w:val="1"/>
          <w:numId w:val="4"/>
        </w:numPr>
        <w:tabs>
          <w:tab w:val="left" w:pos="841"/>
        </w:tabs>
        <w:kinsoku w:val="0"/>
        <w:overflowPunct w:val="0"/>
        <w:spacing w:line="290" w:lineRule="auto"/>
        <w:ind w:left="840" w:right="120"/>
        <w:jc w:val="both"/>
        <w:rPr>
          <w:rFonts w:ascii="Arial" w:hAnsi="Arial" w:cs="Arial"/>
          <w:sz w:val="22"/>
          <w:szCs w:val="22"/>
        </w:rPr>
      </w:pPr>
      <w:r>
        <w:rPr>
          <w:rFonts w:ascii="Arial" w:hAnsi="Arial" w:cs="Arial"/>
          <w:sz w:val="22"/>
          <w:szCs w:val="22"/>
        </w:rPr>
        <w:t>The laws of the Northern Territory apply to the interpretation of this contract and the parties submit to the jurisdiction of the courts of the Northern</w:t>
      </w:r>
      <w:r>
        <w:rPr>
          <w:rFonts w:ascii="Arial" w:hAnsi="Arial" w:cs="Arial"/>
          <w:spacing w:val="-24"/>
          <w:sz w:val="22"/>
          <w:szCs w:val="22"/>
        </w:rPr>
        <w:t xml:space="preserve"> </w:t>
      </w:r>
      <w:r>
        <w:rPr>
          <w:rFonts w:ascii="Arial" w:hAnsi="Arial" w:cs="Arial"/>
          <w:sz w:val="22"/>
          <w:szCs w:val="22"/>
        </w:rPr>
        <w:t>Territory.</w:t>
      </w:r>
    </w:p>
    <w:p w:rsidR="00B13888" w:rsidRDefault="00B13888">
      <w:pPr>
        <w:pStyle w:val="BodyText"/>
        <w:kinsoku w:val="0"/>
        <w:overflowPunct w:val="0"/>
        <w:spacing w:before="4"/>
        <w:ind w:left="0" w:firstLine="0"/>
        <w:rPr>
          <w:sz w:val="26"/>
          <w:szCs w:val="26"/>
        </w:rPr>
      </w:pPr>
    </w:p>
    <w:p w:rsidR="00B13888" w:rsidRDefault="00775745" w:rsidP="00955BAC">
      <w:pPr>
        <w:pStyle w:val="ListParagraph"/>
        <w:numPr>
          <w:ilvl w:val="1"/>
          <w:numId w:val="4"/>
        </w:numPr>
        <w:tabs>
          <w:tab w:val="left" w:pos="841"/>
        </w:tabs>
        <w:kinsoku w:val="0"/>
        <w:overflowPunct w:val="0"/>
        <w:spacing w:line="288" w:lineRule="auto"/>
        <w:ind w:left="840" w:right="117"/>
        <w:jc w:val="both"/>
        <w:rPr>
          <w:rFonts w:ascii="Arial" w:hAnsi="Arial" w:cs="Arial"/>
          <w:sz w:val="22"/>
          <w:szCs w:val="22"/>
        </w:rPr>
      </w:pPr>
      <w:r>
        <w:rPr>
          <w:rFonts w:ascii="Arial" w:hAnsi="Arial" w:cs="Arial"/>
          <w:sz w:val="22"/>
          <w:szCs w:val="22"/>
        </w:rPr>
        <w:t>Any uncertainty regarding the interpretation of this contract will not be determined unfavourably to the Council merely for the reason that the Council prepared this contract.</w:t>
      </w:r>
    </w:p>
    <w:p w:rsidR="00B13888" w:rsidRDefault="00B13888" w:rsidP="00955BAC">
      <w:pPr>
        <w:pStyle w:val="ListParagraph"/>
        <w:numPr>
          <w:ilvl w:val="1"/>
          <w:numId w:val="4"/>
        </w:numPr>
        <w:tabs>
          <w:tab w:val="left" w:pos="841"/>
        </w:tabs>
        <w:kinsoku w:val="0"/>
        <w:overflowPunct w:val="0"/>
        <w:spacing w:line="288" w:lineRule="auto"/>
        <w:ind w:left="840" w:right="117"/>
        <w:jc w:val="both"/>
        <w:rPr>
          <w:rFonts w:ascii="Arial" w:hAnsi="Arial" w:cs="Arial"/>
          <w:sz w:val="22"/>
          <w:szCs w:val="22"/>
        </w:rPr>
        <w:sectPr w:rsidR="00B13888">
          <w:pgSz w:w="11910" w:h="16840"/>
          <w:pgMar w:top="1400" w:right="1320" w:bottom="1180" w:left="1320" w:header="550" w:footer="999" w:gutter="0"/>
          <w:cols w:space="720"/>
          <w:noEndnote/>
        </w:sectPr>
      </w:pPr>
    </w:p>
    <w:p w:rsidR="00B13888" w:rsidRDefault="00B13888">
      <w:pPr>
        <w:pStyle w:val="BodyText"/>
        <w:kinsoku w:val="0"/>
        <w:overflowPunct w:val="0"/>
        <w:spacing w:before="1"/>
        <w:ind w:left="0" w:firstLine="0"/>
        <w:rPr>
          <w:sz w:val="16"/>
          <w:szCs w:val="16"/>
        </w:rPr>
      </w:pPr>
    </w:p>
    <w:p w:rsidR="00B13888" w:rsidRDefault="00775745" w:rsidP="00955BAC">
      <w:pPr>
        <w:pStyle w:val="ListParagraph"/>
        <w:numPr>
          <w:ilvl w:val="1"/>
          <w:numId w:val="4"/>
        </w:numPr>
        <w:tabs>
          <w:tab w:val="left" w:pos="821"/>
        </w:tabs>
        <w:kinsoku w:val="0"/>
        <w:overflowPunct w:val="0"/>
        <w:spacing w:before="72" w:line="288" w:lineRule="auto"/>
        <w:ind w:right="117"/>
        <w:jc w:val="both"/>
        <w:rPr>
          <w:rFonts w:ascii="Arial" w:hAnsi="Arial" w:cs="Arial"/>
          <w:sz w:val="22"/>
          <w:szCs w:val="22"/>
        </w:rPr>
      </w:pPr>
      <w:r>
        <w:rPr>
          <w:rFonts w:ascii="Arial" w:hAnsi="Arial" w:cs="Arial"/>
          <w:sz w:val="22"/>
          <w:szCs w:val="22"/>
        </w:rPr>
        <w:t>Any</w:t>
      </w:r>
      <w:r>
        <w:rPr>
          <w:rFonts w:ascii="Arial" w:hAnsi="Arial" w:cs="Arial"/>
          <w:spacing w:val="-14"/>
          <w:sz w:val="22"/>
          <w:szCs w:val="22"/>
        </w:rPr>
        <w:t xml:space="preserve"> </w:t>
      </w:r>
      <w:r>
        <w:rPr>
          <w:rFonts w:ascii="Arial" w:hAnsi="Arial" w:cs="Arial"/>
          <w:sz w:val="22"/>
          <w:szCs w:val="22"/>
        </w:rPr>
        <w:t>clause</w:t>
      </w:r>
      <w:r>
        <w:rPr>
          <w:rFonts w:ascii="Arial" w:hAnsi="Arial" w:cs="Arial"/>
          <w:spacing w:val="-11"/>
          <w:sz w:val="22"/>
          <w:szCs w:val="22"/>
        </w:rPr>
        <w:t xml:space="preserve"> </w:t>
      </w:r>
      <w:r>
        <w:rPr>
          <w:rFonts w:ascii="Arial" w:hAnsi="Arial" w:cs="Arial"/>
          <w:sz w:val="22"/>
          <w:szCs w:val="22"/>
        </w:rPr>
        <w:t>in</w:t>
      </w:r>
      <w:r>
        <w:rPr>
          <w:rFonts w:ascii="Arial" w:hAnsi="Arial" w:cs="Arial"/>
          <w:spacing w:val="-11"/>
          <w:sz w:val="22"/>
          <w:szCs w:val="22"/>
        </w:rPr>
        <w:t xml:space="preserve"> </w:t>
      </w:r>
      <w:r>
        <w:rPr>
          <w:rFonts w:ascii="Arial" w:hAnsi="Arial" w:cs="Arial"/>
          <w:sz w:val="22"/>
          <w:szCs w:val="22"/>
        </w:rPr>
        <w:t>this</w:t>
      </w:r>
      <w:r>
        <w:rPr>
          <w:rFonts w:ascii="Arial" w:hAnsi="Arial" w:cs="Arial"/>
          <w:spacing w:val="-11"/>
          <w:sz w:val="22"/>
          <w:szCs w:val="22"/>
        </w:rPr>
        <w:t xml:space="preserve"> </w:t>
      </w:r>
      <w:r>
        <w:rPr>
          <w:rFonts w:ascii="Arial" w:hAnsi="Arial" w:cs="Arial"/>
          <w:sz w:val="22"/>
          <w:szCs w:val="22"/>
        </w:rPr>
        <w:t>contract</w:t>
      </w:r>
      <w:r>
        <w:rPr>
          <w:rFonts w:ascii="Arial" w:hAnsi="Arial" w:cs="Arial"/>
          <w:spacing w:val="-10"/>
          <w:sz w:val="22"/>
          <w:szCs w:val="22"/>
        </w:rPr>
        <w:t xml:space="preserve"> </w:t>
      </w:r>
      <w:r>
        <w:rPr>
          <w:rFonts w:ascii="Arial" w:hAnsi="Arial" w:cs="Arial"/>
          <w:sz w:val="22"/>
          <w:szCs w:val="22"/>
        </w:rPr>
        <w:t>which</w:t>
      </w:r>
      <w:r>
        <w:rPr>
          <w:rFonts w:ascii="Arial" w:hAnsi="Arial" w:cs="Arial"/>
          <w:spacing w:val="-11"/>
          <w:sz w:val="22"/>
          <w:szCs w:val="22"/>
        </w:rPr>
        <w:t xml:space="preserve"> </w:t>
      </w:r>
      <w:r>
        <w:rPr>
          <w:rFonts w:ascii="Arial" w:hAnsi="Arial" w:cs="Arial"/>
          <w:sz w:val="22"/>
          <w:szCs w:val="22"/>
        </w:rPr>
        <w:t>appears</w:t>
      </w:r>
      <w:r>
        <w:rPr>
          <w:rFonts w:ascii="Arial" w:hAnsi="Arial" w:cs="Arial"/>
          <w:spacing w:val="-10"/>
          <w:sz w:val="22"/>
          <w:szCs w:val="22"/>
        </w:rPr>
        <w:t xml:space="preserve"> </w:t>
      </w:r>
      <w:r>
        <w:rPr>
          <w:rFonts w:ascii="Arial" w:hAnsi="Arial" w:cs="Arial"/>
          <w:sz w:val="22"/>
          <w:szCs w:val="22"/>
        </w:rPr>
        <w:t>to</w:t>
      </w:r>
      <w:r>
        <w:rPr>
          <w:rFonts w:ascii="Arial" w:hAnsi="Arial" w:cs="Arial"/>
          <w:spacing w:val="-11"/>
          <w:sz w:val="22"/>
          <w:szCs w:val="22"/>
        </w:rPr>
        <w:t xml:space="preserve"> </w:t>
      </w:r>
      <w:r>
        <w:rPr>
          <w:rFonts w:ascii="Arial" w:hAnsi="Arial" w:cs="Arial"/>
          <w:sz w:val="22"/>
          <w:szCs w:val="22"/>
        </w:rPr>
        <w:t>be</w:t>
      </w:r>
      <w:r>
        <w:rPr>
          <w:rFonts w:ascii="Arial" w:hAnsi="Arial" w:cs="Arial"/>
          <w:spacing w:val="-11"/>
          <w:sz w:val="22"/>
          <w:szCs w:val="22"/>
        </w:rPr>
        <w:t xml:space="preserve"> </w:t>
      </w:r>
      <w:r>
        <w:rPr>
          <w:rFonts w:ascii="Arial" w:hAnsi="Arial" w:cs="Arial"/>
          <w:sz w:val="22"/>
          <w:szCs w:val="22"/>
        </w:rPr>
        <w:t>intended</w:t>
      </w:r>
      <w:r>
        <w:rPr>
          <w:rFonts w:ascii="Arial" w:hAnsi="Arial" w:cs="Arial"/>
          <w:spacing w:val="-11"/>
          <w:sz w:val="22"/>
          <w:szCs w:val="22"/>
        </w:rPr>
        <w:t xml:space="preserve"> </w:t>
      </w:r>
      <w:r>
        <w:rPr>
          <w:rFonts w:ascii="Arial" w:hAnsi="Arial" w:cs="Arial"/>
          <w:sz w:val="22"/>
          <w:szCs w:val="22"/>
        </w:rPr>
        <w:t>to</w:t>
      </w:r>
      <w:r>
        <w:rPr>
          <w:rFonts w:ascii="Arial" w:hAnsi="Arial" w:cs="Arial"/>
          <w:spacing w:val="-11"/>
          <w:sz w:val="22"/>
          <w:szCs w:val="22"/>
        </w:rPr>
        <w:t xml:space="preserve"> </w:t>
      </w:r>
      <w:r>
        <w:rPr>
          <w:rFonts w:ascii="Arial" w:hAnsi="Arial" w:cs="Arial"/>
          <w:sz w:val="22"/>
          <w:szCs w:val="22"/>
        </w:rPr>
        <w:t>operate</w:t>
      </w:r>
      <w:r>
        <w:rPr>
          <w:rFonts w:ascii="Arial" w:hAnsi="Arial" w:cs="Arial"/>
          <w:spacing w:val="-11"/>
          <w:sz w:val="22"/>
          <w:szCs w:val="22"/>
        </w:rPr>
        <w:t xml:space="preserve"> </w:t>
      </w:r>
      <w:r>
        <w:rPr>
          <w:rFonts w:ascii="Arial" w:hAnsi="Arial" w:cs="Arial"/>
          <w:sz w:val="22"/>
          <w:szCs w:val="22"/>
        </w:rPr>
        <w:t>after</w:t>
      </w:r>
      <w:r>
        <w:rPr>
          <w:rFonts w:ascii="Arial" w:hAnsi="Arial" w:cs="Arial"/>
          <w:spacing w:val="-10"/>
          <w:sz w:val="22"/>
          <w:szCs w:val="22"/>
        </w:rPr>
        <w:t xml:space="preserve"> </w:t>
      </w:r>
      <w:r>
        <w:rPr>
          <w:rFonts w:ascii="Arial" w:hAnsi="Arial" w:cs="Arial"/>
          <w:sz w:val="22"/>
          <w:szCs w:val="22"/>
        </w:rPr>
        <w:t>the</w:t>
      </w:r>
      <w:r>
        <w:rPr>
          <w:rFonts w:ascii="Arial" w:hAnsi="Arial" w:cs="Arial"/>
          <w:spacing w:val="-11"/>
          <w:sz w:val="22"/>
          <w:szCs w:val="22"/>
        </w:rPr>
        <w:t xml:space="preserve"> </w:t>
      </w:r>
      <w:r>
        <w:rPr>
          <w:rFonts w:ascii="Arial" w:hAnsi="Arial" w:cs="Arial"/>
          <w:sz w:val="22"/>
          <w:szCs w:val="22"/>
        </w:rPr>
        <w:t>expiration or termination of this contract does not merge upon that expiration or termination, but continues to</w:t>
      </w:r>
      <w:r>
        <w:rPr>
          <w:rFonts w:ascii="Arial" w:hAnsi="Arial" w:cs="Arial"/>
          <w:spacing w:val="-6"/>
          <w:sz w:val="22"/>
          <w:szCs w:val="22"/>
        </w:rPr>
        <w:t xml:space="preserve"> </w:t>
      </w:r>
      <w:r>
        <w:rPr>
          <w:rFonts w:ascii="Arial" w:hAnsi="Arial" w:cs="Arial"/>
          <w:sz w:val="22"/>
          <w:szCs w:val="22"/>
        </w:rPr>
        <w:t>operate.</w:t>
      </w:r>
    </w:p>
    <w:p w:rsidR="00B13888" w:rsidRDefault="00B13888">
      <w:pPr>
        <w:pStyle w:val="BodyText"/>
        <w:kinsoku w:val="0"/>
        <w:overflowPunct w:val="0"/>
        <w:spacing w:before="4"/>
        <w:ind w:left="0" w:firstLine="0"/>
        <w:rPr>
          <w:sz w:val="26"/>
          <w:szCs w:val="26"/>
        </w:rPr>
      </w:pPr>
    </w:p>
    <w:p w:rsidR="00B13888" w:rsidRDefault="00775745" w:rsidP="00955BAC">
      <w:pPr>
        <w:pStyle w:val="Heading3"/>
        <w:numPr>
          <w:ilvl w:val="0"/>
          <w:numId w:val="4"/>
        </w:numPr>
        <w:tabs>
          <w:tab w:val="left" w:pos="821"/>
        </w:tabs>
        <w:kinsoku w:val="0"/>
        <w:overflowPunct w:val="0"/>
        <w:rPr>
          <w:b w:val="0"/>
          <w:bCs w:val="0"/>
        </w:rPr>
      </w:pPr>
      <w:r>
        <w:t>Interpretation</w:t>
      </w:r>
    </w:p>
    <w:p w:rsidR="00B13888" w:rsidRDefault="00B13888">
      <w:pPr>
        <w:pStyle w:val="BodyText"/>
        <w:kinsoku w:val="0"/>
        <w:overflowPunct w:val="0"/>
        <w:ind w:left="0" w:firstLine="0"/>
        <w:rPr>
          <w:b/>
          <w:bCs/>
          <w:sz w:val="31"/>
          <w:szCs w:val="31"/>
        </w:rPr>
      </w:pPr>
    </w:p>
    <w:p w:rsidR="00B13888" w:rsidRDefault="00775745">
      <w:pPr>
        <w:pStyle w:val="BodyText"/>
        <w:kinsoku w:val="0"/>
        <w:overflowPunct w:val="0"/>
        <w:spacing w:line="288" w:lineRule="auto"/>
        <w:ind w:left="820" w:right="117" w:firstLine="0"/>
        <w:jc w:val="both"/>
      </w:pPr>
      <w:r>
        <w:t>The Reference Schedule forms part of this contract. A term or phrase listed in the left hand column of the Reference Schedule has the meaning attributed to it in the right hand column of the Reference</w:t>
      </w:r>
      <w:r>
        <w:rPr>
          <w:spacing w:val="-6"/>
        </w:rPr>
        <w:t xml:space="preserve"> </w:t>
      </w:r>
      <w:r>
        <w:t>Schedule.</w:t>
      </w:r>
    </w:p>
    <w:p w:rsidR="00B13888" w:rsidRDefault="00B13888" w:rsidP="00845E69">
      <w:pPr>
        <w:pStyle w:val="BodyText"/>
        <w:kinsoku w:val="0"/>
        <w:overflowPunct w:val="0"/>
        <w:ind w:left="0" w:firstLine="0"/>
        <w:jc w:val="both"/>
      </w:pPr>
    </w:p>
    <w:p w:rsidR="003F18E7" w:rsidRDefault="003F18E7" w:rsidP="00845E69">
      <w:pPr>
        <w:pStyle w:val="BodyText"/>
        <w:kinsoku w:val="0"/>
        <w:overflowPunct w:val="0"/>
        <w:ind w:left="0" w:firstLine="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620"/>
      </w:tblGrid>
      <w:tr w:rsidR="003F18E7" w:rsidTr="00FB427C">
        <w:tc>
          <w:tcPr>
            <w:tcW w:w="4620" w:type="dxa"/>
          </w:tcPr>
          <w:p w:rsidR="003F18E7" w:rsidRPr="006A6A70" w:rsidRDefault="003F18E7" w:rsidP="00FB427C">
            <w:pPr>
              <w:pStyle w:val="NormalWeb"/>
              <w:shd w:val="clear" w:color="auto" w:fill="FFFFFF"/>
              <w:spacing w:before="0" w:beforeAutospacing="0" w:after="0" w:afterAutospacing="0"/>
              <w:rPr>
                <w:rFonts w:ascii="Helvetica" w:hAnsi="Helvetica" w:cs="Helvetica"/>
                <w:b/>
                <w:color w:val="333333"/>
                <w:sz w:val="21"/>
                <w:szCs w:val="21"/>
              </w:rPr>
            </w:pPr>
            <w:r>
              <w:rPr>
                <w:rFonts w:ascii="Helvetica" w:hAnsi="Helvetica" w:cs="Helvetica"/>
                <w:color w:val="333333"/>
                <w:sz w:val="21"/>
                <w:szCs w:val="21"/>
              </w:rPr>
              <w:t xml:space="preserve">Executed on behalf of </w:t>
            </w:r>
            <w:r>
              <w:rPr>
                <w:rFonts w:ascii="Helvetica" w:hAnsi="Helvetica" w:cs="Helvetica"/>
                <w:b/>
                <w:color w:val="333333"/>
                <w:sz w:val="21"/>
                <w:szCs w:val="21"/>
              </w:rPr>
              <w:t xml:space="preserve">*****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Signature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Print Name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Position </w:t>
            </w:r>
          </w:p>
          <w:p w:rsidR="003F18E7" w:rsidRDefault="003F18E7" w:rsidP="00FB427C">
            <w:pPr>
              <w:pStyle w:val="NormalWeb"/>
              <w:spacing w:before="0" w:beforeAutospacing="0" w:after="0" w:afterAutospacing="0"/>
              <w:rPr>
                <w:rFonts w:ascii="Helvetica" w:hAnsi="Helvetica" w:cs="Helvetica"/>
                <w:color w:val="333333"/>
                <w:sz w:val="21"/>
                <w:szCs w:val="21"/>
              </w:rPr>
            </w:pPr>
          </w:p>
        </w:tc>
        <w:tc>
          <w:tcPr>
            <w:tcW w:w="4620" w:type="dxa"/>
          </w:tcPr>
          <w:p w:rsidR="003F18E7" w:rsidRDefault="003F18E7" w:rsidP="00FB427C">
            <w:pPr>
              <w:pStyle w:val="NormalWeb"/>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In the presence of a qualified witness: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___________________________________</w:t>
            </w:r>
          </w:p>
          <w:p w:rsidR="003F18E7" w:rsidRDefault="003F18E7" w:rsidP="00FB427C">
            <w:pPr>
              <w:pStyle w:val="NormalWeb"/>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Signature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Print Name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Qualification </w:t>
            </w:r>
          </w:p>
          <w:p w:rsidR="003F18E7" w:rsidRDefault="003F18E7" w:rsidP="00FB427C">
            <w:pPr>
              <w:pStyle w:val="NormalWeb"/>
              <w:spacing w:before="0" w:beforeAutospacing="0" w:after="0" w:afterAutospacing="0"/>
              <w:rPr>
                <w:rFonts w:ascii="Helvetica" w:hAnsi="Helvetica" w:cs="Helvetica"/>
                <w:color w:val="333333"/>
                <w:sz w:val="21"/>
                <w:szCs w:val="21"/>
              </w:rPr>
            </w:pPr>
          </w:p>
        </w:tc>
      </w:tr>
      <w:tr w:rsidR="003F18E7" w:rsidTr="00FB427C">
        <w:tc>
          <w:tcPr>
            <w:tcW w:w="4620" w:type="dxa"/>
          </w:tcPr>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p>
          <w:p w:rsidR="003F18E7" w:rsidRPr="006A6A70" w:rsidRDefault="003F18E7" w:rsidP="00FB427C">
            <w:pPr>
              <w:pStyle w:val="NormalWeb"/>
              <w:shd w:val="clear" w:color="auto" w:fill="FFFFFF"/>
              <w:spacing w:before="0" w:beforeAutospacing="0" w:after="0" w:afterAutospacing="0"/>
              <w:rPr>
                <w:rFonts w:ascii="Helvetica" w:hAnsi="Helvetica" w:cs="Helvetica"/>
                <w:b/>
                <w:color w:val="333333"/>
                <w:sz w:val="21"/>
                <w:szCs w:val="21"/>
              </w:rPr>
            </w:pPr>
            <w:r>
              <w:rPr>
                <w:rFonts w:ascii="Helvetica" w:hAnsi="Helvetica" w:cs="Helvetica"/>
                <w:color w:val="333333"/>
                <w:sz w:val="21"/>
                <w:szCs w:val="21"/>
              </w:rPr>
              <w:t xml:space="preserve">Executed on behalf of </w:t>
            </w:r>
            <w:r w:rsidRPr="006A6A70">
              <w:rPr>
                <w:rFonts w:ascii="Helvetica" w:hAnsi="Helvetica" w:cs="Helvetica"/>
                <w:b/>
                <w:color w:val="333333"/>
                <w:sz w:val="21"/>
                <w:szCs w:val="21"/>
              </w:rPr>
              <w:t>West Daly Regional Council:</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Signature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Print Name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Position </w:t>
            </w:r>
          </w:p>
          <w:p w:rsidR="003F18E7" w:rsidRDefault="003F18E7" w:rsidP="00FB427C">
            <w:pPr>
              <w:pStyle w:val="NormalWeb"/>
              <w:spacing w:before="0" w:beforeAutospacing="0" w:after="0" w:afterAutospacing="0"/>
              <w:rPr>
                <w:rFonts w:ascii="Helvetica" w:hAnsi="Helvetica" w:cs="Helvetica"/>
                <w:color w:val="333333"/>
                <w:sz w:val="21"/>
                <w:szCs w:val="21"/>
              </w:rPr>
            </w:pPr>
          </w:p>
        </w:tc>
        <w:tc>
          <w:tcPr>
            <w:tcW w:w="4620" w:type="dxa"/>
          </w:tcPr>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In the presence of a qualified witness: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___________________________________</w:t>
            </w:r>
          </w:p>
          <w:p w:rsidR="003F18E7" w:rsidRDefault="003F18E7" w:rsidP="00FB427C">
            <w:pPr>
              <w:pStyle w:val="NormalWeb"/>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Signature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Print Name </w:t>
            </w: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pacing w:before="0" w:beforeAutospacing="0" w:after="0" w:afterAutospacing="0"/>
              <w:rPr>
                <w:rFonts w:ascii="Helvetica" w:hAnsi="Helvetica" w:cs="Helvetica"/>
                <w:color w:val="333333"/>
                <w:sz w:val="21"/>
                <w:szCs w:val="21"/>
              </w:rPr>
            </w:pP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_______________________________ </w:t>
            </w:r>
          </w:p>
          <w:p w:rsidR="003F18E7" w:rsidRDefault="003F18E7" w:rsidP="00FB427C">
            <w:pPr>
              <w:pStyle w:val="NormalWeb"/>
              <w:shd w:val="clear" w:color="auto" w:fill="FFFFFF"/>
              <w:spacing w:before="0" w:beforeAutospacing="0" w:after="0" w:afterAutospacing="0"/>
              <w:rPr>
                <w:rFonts w:ascii="Helvetica" w:hAnsi="Helvetica" w:cs="Helvetica"/>
                <w:color w:val="333333"/>
                <w:sz w:val="21"/>
                <w:szCs w:val="21"/>
              </w:rPr>
            </w:pPr>
            <w:r>
              <w:rPr>
                <w:rFonts w:ascii="Helvetica" w:hAnsi="Helvetica" w:cs="Helvetica"/>
                <w:color w:val="333333"/>
                <w:sz w:val="21"/>
                <w:szCs w:val="21"/>
              </w:rPr>
              <w:t xml:space="preserve">Qualification </w:t>
            </w:r>
          </w:p>
          <w:p w:rsidR="003F18E7" w:rsidRDefault="003F18E7" w:rsidP="00FB427C">
            <w:pPr>
              <w:pStyle w:val="NormalWeb"/>
              <w:spacing w:before="0" w:beforeAutospacing="0" w:after="0" w:afterAutospacing="0"/>
              <w:rPr>
                <w:rFonts w:ascii="Helvetica" w:hAnsi="Helvetica" w:cs="Helvetica"/>
                <w:color w:val="333333"/>
                <w:sz w:val="21"/>
                <w:szCs w:val="21"/>
              </w:rPr>
            </w:pPr>
          </w:p>
        </w:tc>
      </w:tr>
    </w:tbl>
    <w:p w:rsidR="003F18E7" w:rsidRDefault="003F18E7" w:rsidP="00845E69">
      <w:pPr>
        <w:pStyle w:val="BodyText"/>
        <w:kinsoku w:val="0"/>
        <w:overflowPunct w:val="0"/>
        <w:ind w:left="0" w:firstLine="0"/>
        <w:jc w:val="both"/>
      </w:pPr>
    </w:p>
    <w:sectPr w:rsidR="003F18E7">
      <w:pgSz w:w="11910" w:h="16840"/>
      <w:pgMar w:top="1400" w:right="1320" w:bottom="1180" w:left="1340" w:header="550" w:footer="999" w:gutter="0"/>
      <w:cols w:space="720" w:equalWidth="0">
        <w:col w:w="925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888" w:rsidRDefault="00775745">
      <w:r>
        <w:separator/>
      </w:r>
    </w:p>
  </w:endnote>
  <w:endnote w:type="continuationSeparator" w:id="0">
    <w:p w:rsidR="00B13888" w:rsidRDefault="0077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888" w:rsidRDefault="00775745">
    <w:pPr>
      <w:pStyle w:val="BodyText"/>
      <w:kinsoku w:val="0"/>
      <w:overflowPunct w:val="0"/>
      <w:spacing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simplePos x="0" y="0"/>
              <wp:positionH relativeFrom="page">
                <wp:posOffset>3716655</wp:posOffset>
              </wp:positionH>
              <wp:positionV relativeFrom="page">
                <wp:posOffset>9918065</wp:posOffset>
              </wp:positionV>
              <wp:extent cx="128905" cy="16573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888" w:rsidRDefault="00775745">
                          <w:pPr>
                            <w:pStyle w:val="BodyText"/>
                            <w:kinsoku w:val="0"/>
                            <w:overflowPunct w:val="0"/>
                            <w:spacing w:line="246" w:lineRule="exact"/>
                            <w:ind w:left="40" w:firstLine="0"/>
                            <w:rPr>
                              <w:color w:val="000000"/>
                            </w:rPr>
                          </w:pPr>
                          <w:r>
                            <w:rPr>
                              <w:color w:val="5B9BD4"/>
                            </w:rPr>
                            <w:fldChar w:fldCharType="begin"/>
                          </w:r>
                          <w:r>
                            <w:rPr>
                              <w:color w:val="5B9BD4"/>
                            </w:rPr>
                            <w:instrText xml:space="preserve"> PAGE </w:instrText>
                          </w:r>
                          <w:r>
                            <w:rPr>
                              <w:color w:val="5B9BD4"/>
                            </w:rPr>
                            <w:fldChar w:fldCharType="separate"/>
                          </w:r>
                          <w:r w:rsidR="00ED0D4A">
                            <w:rPr>
                              <w:noProof/>
                              <w:color w:val="5B9BD4"/>
                            </w:rPr>
                            <w:t>2</w:t>
                          </w:r>
                          <w:r>
                            <w:rPr>
                              <w:color w:val="5B9BD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92.65pt;margin-top:780.95pt;width:10.1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XQ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" o:allowincell="f" filled="f" stroked="f">
              <v:textbox inset="0,0,0,0">
                <w:txbxContent>
                  <w:p w:rsidR="00B13888" w:rsidRDefault="00775745">
                    <w:pPr>
                      <w:pStyle w:val="BodyText"/>
                      <w:kinsoku w:val="0"/>
                      <w:overflowPunct w:val="0"/>
                      <w:spacing w:line="246" w:lineRule="exact"/>
                      <w:ind w:left="40" w:firstLine="0"/>
                      <w:rPr>
                        <w:color w:val="000000"/>
                      </w:rPr>
                    </w:pPr>
                    <w:r>
                      <w:rPr>
                        <w:color w:val="5B9BD4"/>
                      </w:rPr>
                      <w:fldChar w:fldCharType="begin"/>
                    </w:r>
                    <w:r>
                      <w:rPr>
                        <w:color w:val="5B9BD4"/>
                      </w:rPr>
                      <w:instrText xml:space="preserve"> PAGE </w:instrText>
                    </w:r>
                    <w:r>
                      <w:rPr>
                        <w:color w:val="5B9BD4"/>
                      </w:rPr>
                      <w:fldChar w:fldCharType="separate"/>
                    </w:r>
                    <w:r w:rsidR="00ED0D4A">
                      <w:rPr>
                        <w:noProof/>
                        <w:color w:val="5B9BD4"/>
                      </w:rPr>
                      <w:t>2</w:t>
                    </w:r>
                    <w:r>
                      <w:rPr>
                        <w:color w:val="5B9BD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888" w:rsidRDefault="00775745">
      <w:r>
        <w:separator/>
      </w:r>
    </w:p>
  </w:footnote>
  <w:footnote w:type="continuationSeparator" w:id="0">
    <w:p w:rsidR="00B13888" w:rsidRDefault="00775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888" w:rsidRDefault="00775745">
    <w:pPr>
      <w:pStyle w:val="BodyText"/>
      <w:kinsoku w:val="0"/>
      <w:overflowPunct w:val="0"/>
      <w:spacing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914400</wp:posOffset>
              </wp:positionH>
              <wp:positionV relativeFrom="page">
                <wp:posOffset>349250</wp:posOffset>
              </wp:positionV>
              <wp:extent cx="685800" cy="4826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888" w:rsidRDefault="00BB2222">
                          <w:pPr>
                            <w:widowControl/>
                            <w:autoSpaceDE/>
                            <w:autoSpaceDN/>
                            <w:adjustRightInd/>
                            <w:spacing w:line="760" w:lineRule="atLeast"/>
                          </w:pPr>
                          <w:r>
                            <w:rPr>
                              <w:noProof/>
                            </w:rPr>
                            <w:drawing>
                              <wp:inline distT="0" distB="0" distL="0" distR="0" wp14:anchorId="3EFDE8BF" wp14:editId="2DD6BD8E">
                                <wp:extent cx="454660" cy="482600"/>
                                <wp:effectExtent l="0" t="0" r="2540" b="0"/>
                                <wp:docPr id="5" name="Picture 5"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r w:rsidR="00775745">
                            <w:rPr>
                              <w:noProof/>
                            </w:rPr>
                            <w:drawing>
                              <wp:inline distT="0" distB="0" distL="0" distR="0">
                                <wp:extent cx="680085" cy="48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085" cy="482600"/>
                                        </a:xfrm>
                                        <a:prstGeom prst="rect">
                                          <a:avLst/>
                                        </a:prstGeom>
                                        <a:noFill/>
                                        <a:ln>
                                          <a:noFill/>
                                        </a:ln>
                                      </pic:spPr>
                                    </pic:pic>
                                  </a:graphicData>
                                </a:graphic>
                              </wp:inline>
                            </w:drawing>
                          </w:r>
                        </w:p>
                        <w:p w:rsidR="00B13888" w:rsidRDefault="00B1388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27.5pt;width:54pt;height: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" o:allowincell="f" filled="f" stroked="f">
              <v:textbox inset="0,0,0,0">
                <w:txbxContent>
                  <w:p w:rsidR="00B13888" w:rsidRDefault="00BB2222">
                    <w:pPr>
                      <w:widowControl/>
                      <w:autoSpaceDE/>
                      <w:autoSpaceDN/>
                      <w:adjustRightInd/>
                      <w:spacing w:line="760" w:lineRule="atLeast"/>
                    </w:pPr>
                    <w:r>
                      <w:rPr>
                        <w:noProof/>
                      </w:rPr>
                      <w:drawing>
                        <wp:inline distT="0" distB="0" distL="0" distR="0" wp14:anchorId="3EFDE8BF" wp14:editId="2DD6BD8E">
                          <wp:extent cx="454660" cy="482600"/>
                          <wp:effectExtent l="0" t="0" r="2540" b="0"/>
                          <wp:docPr id="5" name="Picture 5" descr="C:\Users\carberryf\AppData\Local\Microsoft\Windows\Temporary Internet Files\Content.Outlook\DM8DRN8J\wdrc_highres_cmyk (2).jpg"/>
                          <wp:cNvGraphicFramePr/>
                          <a:graphic xmlns:a="http://schemas.openxmlformats.org/drawingml/2006/main">
                            <a:graphicData uri="http://schemas.openxmlformats.org/drawingml/2006/picture">
                              <pic:pic xmlns:pic="http://schemas.openxmlformats.org/drawingml/2006/picture">
                                <pic:nvPicPr>
                                  <pic:cNvPr id="1" name="Picture 1" descr="C:\Users\carberryf\AppData\Local\Microsoft\Windows\Temporary Internet Files\Content.Outlook\DM8DRN8J\wdrc_highres_cmyk (2).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4660" cy="482600"/>
                                  </a:xfrm>
                                  <a:prstGeom prst="rect">
                                    <a:avLst/>
                                  </a:prstGeom>
                                  <a:noFill/>
                                  <a:ln>
                                    <a:noFill/>
                                  </a:ln>
                                </pic:spPr>
                              </pic:pic>
                            </a:graphicData>
                          </a:graphic>
                        </wp:inline>
                      </w:drawing>
                    </w:r>
                    <w:r w:rsidR="00775745">
                      <w:rPr>
                        <w:noProof/>
                      </w:rPr>
                      <w:drawing>
                        <wp:inline distT="0" distB="0" distL="0" distR="0">
                          <wp:extent cx="680085" cy="48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0085" cy="482600"/>
                                  </a:xfrm>
                                  <a:prstGeom prst="rect">
                                    <a:avLst/>
                                  </a:prstGeom>
                                  <a:noFill/>
                                  <a:ln>
                                    <a:noFill/>
                                  </a:ln>
                                </pic:spPr>
                              </pic:pic>
                            </a:graphicData>
                          </a:graphic>
                        </wp:inline>
                      </w:drawing>
                    </w:r>
                  </w:p>
                  <w:p w:rsidR="00B13888" w:rsidRDefault="00B13888"/>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1701800</wp:posOffset>
              </wp:positionH>
              <wp:positionV relativeFrom="page">
                <wp:posOffset>461010</wp:posOffset>
              </wp:positionV>
              <wp:extent cx="1972310" cy="4432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3888" w:rsidRDefault="00BB2222">
                          <w:pPr>
                            <w:pStyle w:val="BodyText"/>
                            <w:kinsoku w:val="0"/>
                            <w:overflowPunct w:val="0"/>
                            <w:ind w:left="20" w:right="18" w:firstLine="0"/>
                            <w:rPr>
                              <w:sz w:val="20"/>
                              <w:szCs w:val="20"/>
                            </w:rPr>
                          </w:pPr>
                          <w:r>
                            <w:rPr>
                              <w:sz w:val="20"/>
                              <w:szCs w:val="20"/>
                            </w:rPr>
                            <w:t>West Daly</w:t>
                          </w:r>
                          <w:r w:rsidR="00775745">
                            <w:rPr>
                              <w:sz w:val="20"/>
                              <w:szCs w:val="20"/>
                            </w:rPr>
                            <w:t xml:space="preserve"> Regional Council Section C – Conditions of</w:t>
                          </w:r>
                          <w:r w:rsidR="00775745">
                            <w:rPr>
                              <w:spacing w:val="-9"/>
                              <w:sz w:val="20"/>
                              <w:szCs w:val="20"/>
                            </w:rPr>
                            <w:t xml:space="preserve"> </w:t>
                          </w:r>
                          <w:r w:rsidR="00775745">
                            <w:rPr>
                              <w:sz w:val="20"/>
                              <w:szCs w:val="20"/>
                            </w:rPr>
                            <w:t xml:space="preserve">Contract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34pt;margin-top:36.3pt;width:155.3pt;height:34.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" o:allowincell="f" filled="f" stroked="f">
              <v:textbox inset="0,0,0,0">
                <w:txbxContent>
                  <w:p w:rsidR="00B13888" w:rsidRDefault="00BB2222">
                    <w:pPr>
                      <w:pStyle w:val="BodyText"/>
                      <w:kinsoku w:val="0"/>
                      <w:overflowPunct w:val="0"/>
                      <w:ind w:left="20" w:right="18" w:firstLine="0"/>
                      <w:rPr>
                        <w:sz w:val="20"/>
                        <w:szCs w:val="20"/>
                      </w:rPr>
                    </w:pPr>
                    <w:r>
                      <w:rPr>
                        <w:sz w:val="20"/>
                        <w:szCs w:val="20"/>
                      </w:rPr>
                      <w:t>West Daly</w:t>
                    </w:r>
                    <w:r w:rsidR="00775745">
                      <w:rPr>
                        <w:sz w:val="20"/>
                        <w:szCs w:val="20"/>
                      </w:rPr>
                      <w:t xml:space="preserve"> Regional Council Section C – Conditions of</w:t>
                    </w:r>
                    <w:r w:rsidR="00775745">
                      <w:rPr>
                        <w:spacing w:val="-9"/>
                        <w:sz w:val="20"/>
                        <w:szCs w:val="20"/>
                      </w:rPr>
                      <w:t xml:space="preserve"> </w:t>
                    </w:r>
                    <w:r w:rsidR="00775745">
                      <w:rPr>
                        <w:sz w:val="20"/>
                        <w:szCs w:val="20"/>
                      </w:rPr>
                      <w:t xml:space="preserve">Contract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20" w:hanging="720"/>
      </w:pPr>
      <w:rPr>
        <w:rFonts w:ascii="Arial" w:hAnsi="Arial" w:cs="Arial"/>
        <w:b/>
        <w:bCs/>
        <w:w w:val="100"/>
        <w:sz w:val="22"/>
        <w:szCs w:val="22"/>
      </w:rPr>
    </w:lvl>
    <w:lvl w:ilvl="1">
      <w:start w:val="1"/>
      <w:numFmt w:val="lowerLetter"/>
      <w:lvlText w:val="%2."/>
      <w:lvlJc w:val="left"/>
      <w:pPr>
        <w:ind w:left="1540" w:hanging="720"/>
      </w:pPr>
      <w:rPr>
        <w:rFonts w:ascii="Arial" w:hAnsi="Arial" w:cs="Arial"/>
        <w:b w:val="0"/>
        <w:bCs w:val="0"/>
        <w:spacing w:val="-1"/>
        <w:w w:val="100"/>
        <w:sz w:val="22"/>
        <w:szCs w:val="22"/>
      </w:rPr>
    </w:lvl>
    <w:lvl w:ilvl="2">
      <w:numFmt w:val="bullet"/>
      <w:lvlText w:val="•"/>
      <w:lvlJc w:val="left"/>
      <w:pPr>
        <w:ind w:left="2396" w:hanging="720"/>
      </w:pPr>
    </w:lvl>
    <w:lvl w:ilvl="3">
      <w:numFmt w:val="bullet"/>
      <w:lvlText w:val="•"/>
      <w:lvlJc w:val="left"/>
      <w:pPr>
        <w:ind w:left="3252" w:hanging="720"/>
      </w:pPr>
    </w:lvl>
    <w:lvl w:ilvl="4">
      <w:numFmt w:val="bullet"/>
      <w:lvlText w:val="•"/>
      <w:lvlJc w:val="left"/>
      <w:pPr>
        <w:ind w:left="4108" w:hanging="720"/>
      </w:pPr>
    </w:lvl>
    <w:lvl w:ilvl="5">
      <w:numFmt w:val="bullet"/>
      <w:lvlText w:val="•"/>
      <w:lvlJc w:val="left"/>
      <w:pPr>
        <w:ind w:left="4965" w:hanging="720"/>
      </w:pPr>
    </w:lvl>
    <w:lvl w:ilvl="6">
      <w:numFmt w:val="bullet"/>
      <w:lvlText w:val="•"/>
      <w:lvlJc w:val="left"/>
      <w:pPr>
        <w:ind w:left="5821" w:hanging="720"/>
      </w:pPr>
    </w:lvl>
    <w:lvl w:ilvl="7">
      <w:numFmt w:val="bullet"/>
      <w:lvlText w:val="•"/>
      <w:lvlJc w:val="left"/>
      <w:pPr>
        <w:ind w:left="6677" w:hanging="720"/>
      </w:pPr>
    </w:lvl>
    <w:lvl w:ilvl="8">
      <w:numFmt w:val="bullet"/>
      <w:lvlText w:val="•"/>
      <w:lvlJc w:val="left"/>
      <w:pPr>
        <w:ind w:left="7533" w:hanging="720"/>
      </w:pPr>
    </w:lvl>
  </w:abstractNum>
  <w:abstractNum w:abstractNumId="1" w15:restartNumberingAfterBreak="0">
    <w:nsid w:val="00000403"/>
    <w:multiLevelType w:val="multilevel"/>
    <w:tmpl w:val="00000886"/>
    <w:lvl w:ilvl="0">
      <w:start w:val="7"/>
      <w:numFmt w:val="decimal"/>
      <w:lvlText w:val="%1"/>
      <w:lvlJc w:val="left"/>
      <w:pPr>
        <w:ind w:left="808" w:hanging="708"/>
      </w:pPr>
    </w:lvl>
    <w:lvl w:ilvl="1">
      <w:start w:val="1"/>
      <w:numFmt w:val="decimal"/>
      <w:lvlText w:val="%1.%2"/>
      <w:lvlJc w:val="left"/>
      <w:pPr>
        <w:ind w:left="808" w:hanging="708"/>
      </w:pPr>
      <w:rPr>
        <w:rFonts w:ascii="Arial" w:hAnsi="Arial" w:cs="Arial"/>
        <w:b w:val="0"/>
        <w:bCs w:val="0"/>
        <w:w w:val="100"/>
        <w:sz w:val="22"/>
        <w:szCs w:val="22"/>
      </w:rPr>
    </w:lvl>
    <w:lvl w:ilvl="2">
      <w:start w:val="1"/>
      <w:numFmt w:val="lowerLetter"/>
      <w:lvlText w:val="%3."/>
      <w:lvlJc w:val="left"/>
      <w:pPr>
        <w:ind w:left="1540" w:hanging="720"/>
      </w:pPr>
      <w:rPr>
        <w:rFonts w:ascii="Arial" w:hAnsi="Arial" w:cs="Arial"/>
        <w:b w:val="0"/>
        <w:bCs w:val="0"/>
        <w:spacing w:val="-1"/>
        <w:w w:val="100"/>
        <w:sz w:val="22"/>
        <w:szCs w:val="22"/>
      </w:rPr>
    </w:lvl>
    <w:lvl w:ilvl="3">
      <w:numFmt w:val="bullet"/>
      <w:lvlText w:val="•"/>
      <w:lvlJc w:val="left"/>
      <w:pPr>
        <w:ind w:left="3252" w:hanging="720"/>
      </w:pPr>
    </w:lvl>
    <w:lvl w:ilvl="4">
      <w:numFmt w:val="bullet"/>
      <w:lvlText w:val="•"/>
      <w:lvlJc w:val="left"/>
      <w:pPr>
        <w:ind w:left="4108" w:hanging="720"/>
      </w:pPr>
    </w:lvl>
    <w:lvl w:ilvl="5">
      <w:numFmt w:val="bullet"/>
      <w:lvlText w:val="•"/>
      <w:lvlJc w:val="left"/>
      <w:pPr>
        <w:ind w:left="4965" w:hanging="720"/>
      </w:pPr>
    </w:lvl>
    <w:lvl w:ilvl="6">
      <w:numFmt w:val="bullet"/>
      <w:lvlText w:val="•"/>
      <w:lvlJc w:val="left"/>
      <w:pPr>
        <w:ind w:left="5821" w:hanging="720"/>
      </w:pPr>
    </w:lvl>
    <w:lvl w:ilvl="7">
      <w:numFmt w:val="bullet"/>
      <w:lvlText w:val="•"/>
      <w:lvlJc w:val="left"/>
      <w:pPr>
        <w:ind w:left="6677" w:hanging="720"/>
      </w:pPr>
    </w:lvl>
    <w:lvl w:ilvl="8">
      <w:numFmt w:val="bullet"/>
      <w:lvlText w:val="•"/>
      <w:lvlJc w:val="left"/>
      <w:pPr>
        <w:ind w:left="7533" w:hanging="720"/>
      </w:pPr>
    </w:lvl>
  </w:abstractNum>
  <w:abstractNum w:abstractNumId="2" w15:restartNumberingAfterBreak="0">
    <w:nsid w:val="00000404"/>
    <w:multiLevelType w:val="multilevel"/>
    <w:tmpl w:val="00000887"/>
    <w:lvl w:ilvl="0">
      <w:start w:val="8"/>
      <w:numFmt w:val="decimal"/>
      <w:lvlText w:val="%1"/>
      <w:lvlJc w:val="left"/>
      <w:pPr>
        <w:ind w:left="820" w:hanging="720"/>
      </w:pPr>
      <w:rPr>
        <w:rFonts w:ascii="Arial" w:hAnsi="Arial" w:cs="Arial"/>
        <w:b/>
        <w:bCs/>
        <w:w w:val="100"/>
        <w:sz w:val="22"/>
        <w:szCs w:val="22"/>
      </w:rPr>
    </w:lvl>
    <w:lvl w:ilvl="1">
      <w:start w:val="1"/>
      <w:numFmt w:val="decimal"/>
      <w:lvlText w:val="%1.%2"/>
      <w:lvlJc w:val="left"/>
      <w:pPr>
        <w:ind w:left="820" w:hanging="720"/>
      </w:pPr>
      <w:rPr>
        <w:rFonts w:ascii="Arial" w:hAnsi="Arial" w:cs="Arial"/>
        <w:b w:val="0"/>
        <w:bCs w:val="0"/>
        <w:w w:val="100"/>
        <w:sz w:val="22"/>
        <w:szCs w:val="22"/>
      </w:rPr>
    </w:lvl>
    <w:lvl w:ilvl="2">
      <w:start w:val="1"/>
      <w:numFmt w:val="lowerLetter"/>
      <w:lvlText w:val="%3."/>
      <w:lvlJc w:val="left"/>
      <w:pPr>
        <w:ind w:left="1560" w:hanging="720"/>
      </w:pPr>
      <w:rPr>
        <w:rFonts w:ascii="Arial" w:hAnsi="Arial" w:cs="Arial"/>
        <w:b w:val="0"/>
        <w:bCs w:val="0"/>
        <w:spacing w:val="-1"/>
        <w:w w:val="100"/>
        <w:sz w:val="22"/>
        <w:szCs w:val="22"/>
      </w:rPr>
    </w:lvl>
    <w:lvl w:ilvl="3">
      <w:numFmt w:val="bullet"/>
      <w:lvlText w:val="•"/>
      <w:lvlJc w:val="left"/>
      <w:pPr>
        <w:ind w:left="2520" w:hanging="720"/>
      </w:pPr>
    </w:lvl>
    <w:lvl w:ilvl="4">
      <w:numFmt w:val="bullet"/>
      <w:lvlText w:val="•"/>
      <w:lvlJc w:val="left"/>
      <w:pPr>
        <w:ind w:left="3481" w:hanging="720"/>
      </w:pPr>
    </w:lvl>
    <w:lvl w:ilvl="5">
      <w:numFmt w:val="bullet"/>
      <w:lvlText w:val="•"/>
      <w:lvlJc w:val="left"/>
      <w:pPr>
        <w:ind w:left="4442" w:hanging="720"/>
      </w:pPr>
    </w:lvl>
    <w:lvl w:ilvl="6">
      <w:numFmt w:val="bullet"/>
      <w:lvlText w:val="•"/>
      <w:lvlJc w:val="left"/>
      <w:pPr>
        <w:ind w:left="5403" w:hanging="720"/>
      </w:pPr>
    </w:lvl>
    <w:lvl w:ilvl="7">
      <w:numFmt w:val="bullet"/>
      <w:lvlText w:val="•"/>
      <w:lvlJc w:val="left"/>
      <w:pPr>
        <w:ind w:left="6364" w:hanging="720"/>
      </w:pPr>
    </w:lvl>
    <w:lvl w:ilvl="8">
      <w:numFmt w:val="bullet"/>
      <w:lvlText w:val="•"/>
      <w:lvlJc w:val="left"/>
      <w:pPr>
        <w:ind w:left="7324" w:hanging="720"/>
      </w:pPr>
    </w:lvl>
  </w:abstractNum>
  <w:abstractNum w:abstractNumId="3" w15:restartNumberingAfterBreak="0">
    <w:nsid w:val="00000405"/>
    <w:multiLevelType w:val="multilevel"/>
    <w:tmpl w:val="00000888"/>
    <w:lvl w:ilvl="0">
      <w:start w:val="1"/>
      <w:numFmt w:val="lowerLetter"/>
      <w:lvlText w:val="(%1)"/>
      <w:lvlJc w:val="left"/>
      <w:pPr>
        <w:ind w:left="2282" w:hanging="720"/>
      </w:pPr>
      <w:rPr>
        <w:rFonts w:ascii="Arial" w:hAnsi="Arial" w:cs="Arial"/>
        <w:b w:val="0"/>
        <w:bCs w:val="0"/>
        <w:w w:val="100"/>
        <w:sz w:val="22"/>
        <w:szCs w:val="22"/>
      </w:rPr>
    </w:lvl>
    <w:lvl w:ilvl="1">
      <w:numFmt w:val="bullet"/>
      <w:lvlText w:val="•"/>
      <w:lvlJc w:val="left"/>
      <w:pPr>
        <w:ind w:left="2978" w:hanging="720"/>
      </w:pPr>
    </w:lvl>
    <w:lvl w:ilvl="2">
      <w:numFmt w:val="bullet"/>
      <w:lvlText w:val="•"/>
      <w:lvlJc w:val="left"/>
      <w:pPr>
        <w:ind w:left="3677" w:hanging="720"/>
      </w:pPr>
    </w:lvl>
    <w:lvl w:ilvl="3">
      <w:numFmt w:val="bullet"/>
      <w:lvlText w:val="•"/>
      <w:lvlJc w:val="left"/>
      <w:pPr>
        <w:ind w:left="4375" w:hanging="720"/>
      </w:pPr>
    </w:lvl>
    <w:lvl w:ilvl="4">
      <w:numFmt w:val="bullet"/>
      <w:lvlText w:val="•"/>
      <w:lvlJc w:val="left"/>
      <w:pPr>
        <w:ind w:left="5074" w:hanging="720"/>
      </w:pPr>
    </w:lvl>
    <w:lvl w:ilvl="5">
      <w:numFmt w:val="bullet"/>
      <w:lvlText w:val="•"/>
      <w:lvlJc w:val="left"/>
      <w:pPr>
        <w:ind w:left="5773" w:hanging="720"/>
      </w:pPr>
    </w:lvl>
    <w:lvl w:ilvl="6">
      <w:numFmt w:val="bullet"/>
      <w:lvlText w:val="•"/>
      <w:lvlJc w:val="left"/>
      <w:pPr>
        <w:ind w:left="6471" w:hanging="720"/>
      </w:pPr>
    </w:lvl>
    <w:lvl w:ilvl="7">
      <w:numFmt w:val="bullet"/>
      <w:lvlText w:val="•"/>
      <w:lvlJc w:val="left"/>
      <w:pPr>
        <w:ind w:left="7170" w:hanging="720"/>
      </w:pPr>
    </w:lvl>
    <w:lvl w:ilvl="8">
      <w:numFmt w:val="bullet"/>
      <w:lvlText w:val="•"/>
      <w:lvlJc w:val="left"/>
      <w:pPr>
        <w:ind w:left="7869" w:hanging="7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45"/>
    <w:rsid w:val="000323B3"/>
    <w:rsid w:val="00183819"/>
    <w:rsid w:val="00223A33"/>
    <w:rsid w:val="00382596"/>
    <w:rsid w:val="003E5409"/>
    <w:rsid w:val="003F18E7"/>
    <w:rsid w:val="004E1DB2"/>
    <w:rsid w:val="00695392"/>
    <w:rsid w:val="00775745"/>
    <w:rsid w:val="008075DE"/>
    <w:rsid w:val="00845E69"/>
    <w:rsid w:val="009359AD"/>
    <w:rsid w:val="00955BAC"/>
    <w:rsid w:val="00956DCF"/>
    <w:rsid w:val="00A13FE6"/>
    <w:rsid w:val="00A246DB"/>
    <w:rsid w:val="00A60067"/>
    <w:rsid w:val="00B00C5B"/>
    <w:rsid w:val="00B13888"/>
    <w:rsid w:val="00B52FDA"/>
    <w:rsid w:val="00B5555E"/>
    <w:rsid w:val="00B977BA"/>
    <w:rsid w:val="00BB2222"/>
    <w:rsid w:val="00C04011"/>
    <w:rsid w:val="00DC2145"/>
    <w:rsid w:val="00DC36EC"/>
    <w:rsid w:val="00E30C86"/>
    <w:rsid w:val="00ED0D4A"/>
    <w:rsid w:val="00EE7FED"/>
    <w:rsid w:val="00F771D8"/>
    <w:rsid w:val="00FD39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6E7C87B8"/>
  <w14:defaultImageDpi w14:val="0"/>
  <w15:docId w15:val="{E72B920A-DF85-4AB7-AACE-24A29475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308"/>
      <w:outlineLvl w:val="0"/>
    </w:pPr>
    <w:rPr>
      <w:rFonts w:ascii="Arial" w:hAnsi="Arial" w:cs="Arial"/>
      <w:b/>
      <w:bCs/>
      <w:sz w:val="36"/>
      <w:szCs w:val="36"/>
    </w:rPr>
  </w:style>
  <w:style w:type="paragraph" w:styleId="Heading2">
    <w:name w:val="heading 2"/>
    <w:basedOn w:val="Normal"/>
    <w:next w:val="Normal"/>
    <w:link w:val="Heading2Char"/>
    <w:uiPriority w:val="1"/>
    <w:qFormat/>
    <w:pPr>
      <w:ind w:left="774"/>
      <w:outlineLvl w:val="1"/>
    </w:pPr>
    <w:rPr>
      <w:rFonts w:ascii="Arial" w:hAnsi="Arial" w:cs="Arial"/>
      <w:b/>
      <w:bCs/>
    </w:rPr>
  </w:style>
  <w:style w:type="paragraph" w:styleId="Heading3">
    <w:name w:val="heading 3"/>
    <w:basedOn w:val="Normal"/>
    <w:next w:val="Normal"/>
    <w:link w:val="Heading3Char"/>
    <w:uiPriority w:val="1"/>
    <w:qFormat/>
    <w:pPr>
      <w:ind w:left="840" w:hanging="720"/>
      <w:outlineLvl w:val="2"/>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Arial" w:hAnsi="Arial" w:cs="Arial"/>
      <w:sz w:val="22"/>
      <w:szCs w:val="22"/>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75745"/>
    <w:pPr>
      <w:tabs>
        <w:tab w:val="center" w:pos="4513"/>
        <w:tab w:val="right" w:pos="9026"/>
      </w:tabs>
    </w:pPr>
  </w:style>
  <w:style w:type="character" w:customStyle="1" w:styleId="HeaderChar">
    <w:name w:val="Header Char"/>
    <w:basedOn w:val="DefaultParagraphFont"/>
    <w:link w:val="Header"/>
    <w:uiPriority w:val="99"/>
    <w:rsid w:val="00775745"/>
    <w:rPr>
      <w:rFonts w:ascii="Times New Roman" w:hAnsi="Times New Roman" w:cs="Times New Roman"/>
      <w:sz w:val="24"/>
      <w:szCs w:val="24"/>
    </w:rPr>
  </w:style>
  <w:style w:type="paragraph" w:styleId="Footer">
    <w:name w:val="footer"/>
    <w:basedOn w:val="Normal"/>
    <w:link w:val="FooterChar"/>
    <w:uiPriority w:val="99"/>
    <w:unhideWhenUsed/>
    <w:rsid w:val="00775745"/>
    <w:pPr>
      <w:tabs>
        <w:tab w:val="center" w:pos="4513"/>
        <w:tab w:val="right" w:pos="9026"/>
      </w:tabs>
    </w:pPr>
  </w:style>
  <w:style w:type="character" w:customStyle="1" w:styleId="FooterChar">
    <w:name w:val="Footer Char"/>
    <w:basedOn w:val="DefaultParagraphFont"/>
    <w:link w:val="Footer"/>
    <w:uiPriority w:val="99"/>
    <w:rsid w:val="00775745"/>
    <w:rPr>
      <w:rFonts w:ascii="Times New Roman" w:hAnsi="Times New Roman" w:cs="Times New Roman"/>
      <w:sz w:val="24"/>
      <w:szCs w:val="24"/>
    </w:rPr>
  </w:style>
  <w:style w:type="character" w:styleId="Hyperlink">
    <w:name w:val="Hyperlink"/>
    <w:basedOn w:val="DefaultParagraphFont"/>
    <w:uiPriority w:val="99"/>
    <w:unhideWhenUsed/>
    <w:rsid w:val="00BB2222"/>
    <w:rPr>
      <w:color w:val="0563C1" w:themeColor="hyperlink"/>
      <w:u w:val="single"/>
    </w:rPr>
  </w:style>
  <w:style w:type="table" w:styleId="TableGrid">
    <w:name w:val="Table Grid"/>
    <w:basedOn w:val="TableNormal"/>
    <w:uiPriority w:val="39"/>
    <w:rsid w:val="00A13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18E7"/>
    <w:pPr>
      <w:widowControl/>
      <w:autoSpaceDE/>
      <w:autoSpaceDN/>
      <w:adjustRightInd/>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DRCtenderenquiries@westdaly.nt.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westdaly.nt.gov.au" TargetMode="External"/><Relationship Id="rId4" Type="http://schemas.openxmlformats.org/officeDocument/2006/relationships/webSettings" Target="webSettings.xml"/><Relationship Id="rId9" Type="http://schemas.openxmlformats.org/officeDocument/2006/relationships/hyperlink" Target="mailto:tenderlodgement@westdaly.nt.gov.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8</Pages>
  <Words>1557</Words>
  <Characters>8626</Characters>
  <Application>Microsoft Office Word</Application>
  <DocSecurity>0</DocSecurity>
  <Lines>359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Governance</dc:creator>
  <cp:keywords/>
  <dc:description/>
  <cp:lastModifiedBy>Lemaki Curulala</cp:lastModifiedBy>
  <cp:revision>18</cp:revision>
  <dcterms:created xsi:type="dcterms:W3CDTF">2019-02-04T01:37:00Z</dcterms:created>
  <dcterms:modified xsi:type="dcterms:W3CDTF">2024-01-11T23:11:00Z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DocsCorp PDF</vt:lpwstr>
  </property>
</Properties>
</file>